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C98F" w14:textId="5D98E1E2" w:rsidR="00722BC7" w:rsidRDefault="002E186D" w:rsidP="009C657E">
      <w:pPr>
        <w:ind w:right="360"/>
        <w:jc w:val="center"/>
        <w:rPr>
          <w:rFonts w:ascii="Arial Narrow" w:hAnsi="Arial Narrow"/>
          <w:b/>
          <w:caps/>
          <w:color w:val="000000"/>
          <w:sz w:val="28"/>
          <w:szCs w:val="28"/>
        </w:rPr>
      </w:pPr>
      <w:r>
        <w:rPr>
          <w:rFonts w:ascii="Arial Narrow" w:hAnsi="Arial Narrow"/>
          <w:b/>
          <w:caps/>
          <w:color w:val="000000"/>
          <w:sz w:val="28"/>
          <w:szCs w:val="28"/>
        </w:rPr>
        <w:t xml:space="preserve"> </w:t>
      </w:r>
      <w:r w:rsidR="00722BC7" w:rsidRPr="00722BC7">
        <w:rPr>
          <w:rFonts w:ascii="Arial Narrow" w:hAnsi="Arial Narrow"/>
          <w:b/>
          <w:caps/>
          <w:color w:val="000000"/>
          <w:sz w:val="28"/>
          <w:szCs w:val="28"/>
        </w:rPr>
        <w:t>OCTAVIO ENRIQUE BOUFFANAIS NAVARRO</w:t>
      </w:r>
    </w:p>
    <w:p w14:paraId="2BCDEC30" w14:textId="77777777" w:rsidR="00994B5C" w:rsidRDefault="00994B5C" w:rsidP="009C657E">
      <w:pPr>
        <w:ind w:right="360"/>
        <w:jc w:val="center"/>
        <w:rPr>
          <w:rFonts w:ascii="Arial Narrow" w:hAnsi="Arial Narrow"/>
          <w:b/>
          <w:caps/>
          <w:color w:val="000000"/>
          <w:sz w:val="28"/>
          <w:szCs w:val="28"/>
        </w:rPr>
      </w:pPr>
    </w:p>
    <w:p w14:paraId="1F06804F" w14:textId="6A911FD0" w:rsidR="009C657E" w:rsidRPr="00010FF8" w:rsidRDefault="009C657E" w:rsidP="009C657E">
      <w:pPr>
        <w:ind w:right="36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Celular +56 </w:t>
      </w:r>
      <w:r w:rsidR="00722BC7" w:rsidRPr="00722BC7">
        <w:rPr>
          <w:rFonts w:ascii="Arial Narrow" w:hAnsi="Arial Narrow"/>
          <w:sz w:val="20"/>
          <w:szCs w:val="20"/>
        </w:rPr>
        <w:t>968745233</w:t>
      </w:r>
    </w:p>
    <w:p w14:paraId="5775193C" w14:textId="2DFDD800" w:rsidR="009E3C10" w:rsidRDefault="00722BC7" w:rsidP="009C657E">
      <w:pPr>
        <w:pStyle w:val="Ttulo"/>
        <w:spacing w:line="240" w:lineRule="auto"/>
        <w:rPr>
          <w:rFonts w:ascii="Arial Narrow" w:hAnsi="Arial Narrow"/>
          <w:b w:val="0"/>
          <w:sz w:val="20"/>
        </w:rPr>
      </w:pPr>
      <w:r w:rsidRPr="00722BC7">
        <w:rPr>
          <w:rFonts w:ascii="Arial Narrow" w:hAnsi="Arial Narrow"/>
          <w:b w:val="0"/>
          <w:sz w:val="20"/>
        </w:rPr>
        <w:t>octavio.kike.2014@gmail.com</w:t>
      </w:r>
    </w:p>
    <w:p w14:paraId="4255F806" w14:textId="77777777" w:rsidR="009E3C10" w:rsidRDefault="009E3C10" w:rsidP="009C657E">
      <w:pPr>
        <w:pStyle w:val="Ttulo"/>
        <w:spacing w:line="240" w:lineRule="auto"/>
        <w:rPr>
          <w:rFonts w:ascii="Arial Narrow" w:hAnsi="Arial Narrow"/>
          <w:b w:val="0"/>
          <w:sz w:val="20"/>
        </w:rPr>
      </w:pPr>
    </w:p>
    <w:p w14:paraId="7718E73A" w14:textId="77777777" w:rsidR="009C657E" w:rsidRPr="00B053B8" w:rsidRDefault="009C657E" w:rsidP="009C657E">
      <w:pPr>
        <w:pStyle w:val="Ttulo"/>
        <w:spacing w:line="240" w:lineRule="auto"/>
        <w:rPr>
          <w:rFonts w:ascii="Arial Narrow" w:hAnsi="Arial Narrow"/>
          <w:caps/>
          <w:color w:val="000000"/>
          <w:sz w:val="22"/>
          <w:szCs w:val="22"/>
        </w:rPr>
      </w:pPr>
      <w:r w:rsidRPr="00B053B8">
        <w:rPr>
          <w:rFonts w:ascii="Arial Narrow" w:hAnsi="Arial Narrow"/>
          <w:caps/>
          <w:color w:val="000000"/>
          <w:sz w:val="22"/>
          <w:szCs w:val="22"/>
        </w:rPr>
        <w:t>RESUMEN</w:t>
      </w:r>
    </w:p>
    <w:p w14:paraId="116B8F3D" w14:textId="77777777" w:rsidR="009C657E" w:rsidRPr="00F43462" w:rsidRDefault="009C657E" w:rsidP="009C657E">
      <w:pPr>
        <w:pStyle w:val="Ttulo"/>
        <w:spacing w:line="240" w:lineRule="auto"/>
        <w:jc w:val="left"/>
        <w:rPr>
          <w:rFonts w:ascii="Arial Narrow" w:hAnsi="Arial Narrow"/>
          <w:b w:val="0"/>
          <w:caps/>
          <w:sz w:val="20"/>
        </w:rPr>
      </w:pPr>
    </w:p>
    <w:p w14:paraId="7812D4BA" w14:textId="656C836B" w:rsidR="009C657E" w:rsidRDefault="009D4A4D" w:rsidP="009C657E">
      <w:pPr>
        <w:pStyle w:val="Ttulo"/>
        <w:spacing w:line="240" w:lineRule="auto"/>
        <w:jc w:val="both"/>
        <w:rPr>
          <w:rFonts w:ascii="Arial Narrow" w:hAnsi="Arial Narrow"/>
          <w:b w:val="0"/>
          <w:sz w:val="20"/>
        </w:rPr>
      </w:pPr>
      <w:r w:rsidRPr="00F43462">
        <w:rPr>
          <w:rFonts w:ascii="Arial Narrow" w:hAnsi="Arial Narrow"/>
          <w:b w:val="0"/>
          <w:sz w:val="20"/>
        </w:rPr>
        <w:t xml:space="preserve">Contador, </w:t>
      </w:r>
      <w:r w:rsidR="00F43462">
        <w:rPr>
          <w:rFonts w:ascii="Arial Narrow" w:hAnsi="Arial Narrow"/>
          <w:b w:val="0"/>
          <w:sz w:val="20"/>
        </w:rPr>
        <w:t xml:space="preserve">con años de antigüedad </w:t>
      </w:r>
      <w:r w:rsidR="0003560C">
        <w:rPr>
          <w:rFonts w:ascii="Arial Narrow" w:hAnsi="Arial Narrow"/>
          <w:b w:val="0"/>
          <w:sz w:val="20"/>
        </w:rPr>
        <w:t xml:space="preserve">en el área financiera </w:t>
      </w:r>
      <w:r w:rsidRPr="00F43462">
        <w:rPr>
          <w:rFonts w:ascii="Arial Narrow" w:hAnsi="Arial Narrow"/>
          <w:b w:val="0"/>
          <w:sz w:val="20"/>
        </w:rPr>
        <w:t xml:space="preserve">principales trabajos en el área de </w:t>
      </w:r>
      <w:r w:rsidR="00F43462" w:rsidRPr="00F43462">
        <w:rPr>
          <w:rFonts w:ascii="Arial Narrow" w:hAnsi="Arial Narrow"/>
          <w:b w:val="0"/>
          <w:sz w:val="20"/>
        </w:rPr>
        <w:t>análisis</w:t>
      </w:r>
      <w:r w:rsidRPr="00F43462">
        <w:rPr>
          <w:rFonts w:ascii="Arial Narrow" w:hAnsi="Arial Narrow"/>
          <w:b w:val="0"/>
          <w:sz w:val="20"/>
        </w:rPr>
        <w:t xml:space="preserve"> de riesgo para productos </w:t>
      </w:r>
      <w:r w:rsidR="00F43462" w:rsidRPr="00F43462">
        <w:rPr>
          <w:rFonts w:ascii="Arial Narrow" w:hAnsi="Arial Narrow"/>
          <w:b w:val="0"/>
          <w:sz w:val="20"/>
        </w:rPr>
        <w:t>financieros,</w:t>
      </w:r>
      <w:r w:rsidRPr="00F43462">
        <w:rPr>
          <w:rFonts w:ascii="Arial Narrow" w:hAnsi="Arial Narrow"/>
          <w:b w:val="0"/>
          <w:sz w:val="20"/>
        </w:rPr>
        <w:t xml:space="preserve"> consumo tarjeta automotriz, en empresas de alto nivel como banco A </w:t>
      </w:r>
      <w:r w:rsidR="00F43462">
        <w:rPr>
          <w:rFonts w:ascii="Arial Narrow" w:hAnsi="Arial Narrow"/>
          <w:b w:val="0"/>
          <w:sz w:val="20"/>
        </w:rPr>
        <w:t>E</w:t>
      </w:r>
      <w:r w:rsidRPr="00F43462">
        <w:rPr>
          <w:rFonts w:ascii="Arial Narrow" w:hAnsi="Arial Narrow"/>
          <w:b w:val="0"/>
          <w:sz w:val="20"/>
        </w:rPr>
        <w:t>dwar</w:t>
      </w:r>
      <w:r w:rsidR="007C4081">
        <w:rPr>
          <w:rFonts w:ascii="Arial Narrow" w:hAnsi="Arial Narrow"/>
          <w:b w:val="0"/>
          <w:sz w:val="20"/>
        </w:rPr>
        <w:t>d</w:t>
      </w:r>
      <w:r w:rsidRPr="00F43462">
        <w:rPr>
          <w:rFonts w:ascii="Arial Narrow" w:hAnsi="Arial Narrow"/>
          <w:b w:val="0"/>
          <w:sz w:val="20"/>
        </w:rPr>
        <w:t xml:space="preserve">s, </w:t>
      </w:r>
      <w:proofErr w:type="spellStart"/>
      <w:r w:rsidRPr="00F43462">
        <w:rPr>
          <w:rFonts w:ascii="Arial Narrow" w:hAnsi="Arial Narrow"/>
          <w:b w:val="0"/>
          <w:sz w:val="20"/>
        </w:rPr>
        <w:t>Tanner</w:t>
      </w:r>
      <w:proofErr w:type="spellEnd"/>
      <w:r w:rsidRPr="00F43462">
        <w:rPr>
          <w:rFonts w:ascii="Arial Narrow" w:hAnsi="Arial Narrow"/>
          <w:b w:val="0"/>
          <w:sz w:val="20"/>
        </w:rPr>
        <w:t xml:space="preserve"> servicios financieros y últimamente en Mundo </w:t>
      </w:r>
      <w:r w:rsidR="00F43462" w:rsidRPr="00F43462">
        <w:rPr>
          <w:rFonts w:ascii="Arial Narrow" w:hAnsi="Arial Narrow"/>
          <w:b w:val="0"/>
          <w:sz w:val="20"/>
        </w:rPr>
        <w:t>Crédito</w:t>
      </w:r>
      <w:r w:rsidRPr="00F43462">
        <w:rPr>
          <w:rFonts w:ascii="Arial Narrow" w:hAnsi="Arial Narrow"/>
          <w:b w:val="0"/>
          <w:sz w:val="20"/>
        </w:rPr>
        <w:t xml:space="preserve">, realizando análisis de clientes, depuración de su información bancario comercial, aplicando experiencia y conocimientos adquiridos durante los años de experiencia en las distintas </w:t>
      </w:r>
      <w:r w:rsidR="00F43462" w:rsidRPr="00F43462">
        <w:rPr>
          <w:rFonts w:ascii="Arial Narrow" w:hAnsi="Arial Narrow"/>
          <w:b w:val="0"/>
          <w:sz w:val="20"/>
        </w:rPr>
        <w:t>áreas</w:t>
      </w:r>
      <w:r w:rsidRPr="00F43462">
        <w:rPr>
          <w:rFonts w:ascii="Arial Narrow" w:hAnsi="Arial Narrow"/>
          <w:b w:val="0"/>
          <w:sz w:val="20"/>
        </w:rPr>
        <w:t xml:space="preserve"> de riesgo de grandes empresas.</w:t>
      </w:r>
    </w:p>
    <w:p w14:paraId="47C96A85" w14:textId="77777777" w:rsidR="00994B5C" w:rsidRPr="00F43462" w:rsidRDefault="00994B5C" w:rsidP="009C657E">
      <w:pPr>
        <w:pStyle w:val="Ttulo"/>
        <w:spacing w:line="240" w:lineRule="auto"/>
        <w:jc w:val="both"/>
        <w:rPr>
          <w:rFonts w:ascii="Arial Narrow" w:hAnsi="Arial Narrow"/>
          <w:b w:val="0"/>
          <w:sz w:val="20"/>
        </w:rPr>
      </w:pPr>
    </w:p>
    <w:p w14:paraId="0577DF95" w14:textId="77777777" w:rsidR="009C657E" w:rsidRPr="00F43462" w:rsidRDefault="009C657E" w:rsidP="009C657E">
      <w:pPr>
        <w:pStyle w:val="Ttulo"/>
        <w:spacing w:line="240" w:lineRule="auto"/>
        <w:rPr>
          <w:rFonts w:ascii="Arial Narrow" w:hAnsi="Arial Narrow"/>
          <w:caps/>
          <w:sz w:val="22"/>
          <w:szCs w:val="22"/>
        </w:rPr>
      </w:pPr>
      <w:r w:rsidRPr="00F43462">
        <w:rPr>
          <w:rFonts w:ascii="Arial Narrow" w:hAnsi="Arial Narrow"/>
          <w:caps/>
          <w:sz w:val="22"/>
          <w:szCs w:val="22"/>
        </w:rPr>
        <w:t>Experiencia LABORAL</w:t>
      </w:r>
    </w:p>
    <w:p w14:paraId="62C8FBEB" w14:textId="77777777" w:rsidR="009C657E" w:rsidRPr="00F43462" w:rsidRDefault="009C657E" w:rsidP="009C657E">
      <w:pPr>
        <w:pStyle w:val="Ttulo"/>
        <w:spacing w:line="240" w:lineRule="auto"/>
        <w:rPr>
          <w:rFonts w:ascii="Arial Narrow" w:hAnsi="Arial Narrow"/>
          <w:caps/>
          <w:sz w:val="22"/>
          <w:szCs w:val="22"/>
        </w:rPr>
      </w:pPr>
    </w:p>
    <w:p w14:paraId="53754754" w14:textId="77777777" w:rsidR="009C657E" w:rsidRPr="00F43462" w:rsidRDefault="009C657E" w:rsidP="009C657E">
      <w:pPr>
        <w:pStyle w:val="Ttulo"/>
        <w:spacing w:line="240" w:lineRule="auto"/>
        <w:rPr>
          <w:rFonts w:ascii="Arial Narrow" w:hAnsi="Arial Narrow"/>
          <w:caps/>
          <w:sz w:val="22"/>
          <w:szCs w:val="22"/>
        </w:rPr>
      </w:pPr>
    </w:p>
    <w:p w14:paraId="3F756FEB" w14:textId="71A80C1E" w:rsidR="009C657E" w:rsidRPr="00F43462" w:rsidRDefault="00F769D3" w:rsidP="009C657E">
      <w:pPr>
        <w:pStyle w:val="Subttulo"/>
        <w:spacing w:line="240" w:lineRule="atLeast"/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</w:pP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Mundo Crédito</w:t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       </w:t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92EA4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        </w:t>
      </w:r>
      <w:r w:rsidR="007C374D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2018</w:t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–</w:t>
      </w:r>
      <w:r w:rsidR="00722BC7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2020</w:t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</w:p>
    <w:p w14:paraId="74B6E31B" w14:textId="7C0BF5F6" w:rsidR="00FB5BA4" w:rsidRDefault="00F769D3" w:rsidP="009C657E">
      <w:pPr>
        <w:pStyle w:val="Ttulo"/>
        <w:spacing w:line="240" w:lineRule="auto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b w:val="0"/>
          <w:bCs/>
          <w:sz w:val="20"/>
        </w:rPr>
        <w:t>E</w:t>
      </w:r>
      <w:r w:rsidRPr="00F769D3">
        <w:rPr>
          <w:rFonts w:ascii="Arial Narrow" w:hAnsi="Arial Narrow"/>
          <w:b w:val="0"/>
          <w:bCs/>
          <w:sz w:val="20"/>
        </w:rPr>
        <w:t>mpresa de origen chilena perteneciente a un sólido grupo con presencia internacional, involucrada en los rubros financiero</w:t>
      </w:r>
      <w:r w:rsidR="009D4A4D">
        <w:rPr>
          <w:rFonts w:ascii="Arial Narrow" w:hAnsi="Arial Narrow"/>
          <w:b w:val="0"/>
          <w:bCs/>
          <w:sz w:val="20"/>
        </w:rPr>
        <w:t xml:space="preserve"> </w:t>
      </w:r>
      <w:r w:rsidR="00F43462">
        <w:rPr>
          <w:rFonts w:ascii="Arial Narrow" w:hAnsi="Arial Narrow"/>
          <w:b w:val="0"/>
          <w:bCs/>
          <w:sz w:val="20"/>
        </w:rPr>
        <w:t>automotriz.</w:t>
      </w:r>
    </w:p>
    <w:p w14:paraId="7B72FAD0" w14:textId="77777777" w:rsidR="00F769D3" w:rsidRDefault="00F769D3" w:rsidP="009C657E">
      <w:pPr>
        <w:pStyle w:val="Ttulo"/>
        <w:spacing w:line="240" w:lineRule="auto"/>
        <w:jc w:val="left"/>
        <w:rPr>
          <w:rFonts w:ascii="Arial Narrow" w:hAnsi="Arial Narrow"/>
          <w:b w:val="0"/>
          <w:bCs/>
          <w:sz w:val="20"/>
        </w:rPr>
      </w:pPr>
    </w:p>
    <w:p w14:paraId="27337C32" w14:textId="1AEFE378" w:rsidR="00FB5BA4" w:rsidRPr="00F43462" w:rsidRDefault="00485261" w:rsidP="00FB5BA4">
      <w:pPr>
        <w:pStyle w:val="Ttulo"/>
        <w:spacing w:line="240" w:lineRule="auto"/>
        <w:jc w:val="left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>Analista de riesgo</w:t>
      </w:r>
      <w:r>
        <w:rPr>
          <w:rFonts w:ascii="Arial Narrow" w:hAnsi="Arial Narrow"/>
          <w:bCs/>
          <w:sz w:val="20"/>
        </w:rPr>
        <w:tab/>
      </w:r>
    </w:p>
    <w:p w14:paraId="7D304787" w14:textId="7B8A9AAF" w:rsidR="00302D8A" w:rsidRPr="00F43462" w:rsidRDefault="00485261" w:rsidP="00FB5BA4">
      <w:pPr>
        <w:pStyle w:val="Ttulo"/>
        <w:spacing w:line="240" w:lineRule="auto"/>
        <w:jc w:val="left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>Reportaba a Subgerente de riesgo</w:t>
      </w:r>
    </w:p>
    <w:p w14:paraId="4034FD2E" w14:textId="77777777" w:rsidR="00FB5BA4" w:rsidRPr="00F43462" w:rsidRDefault="00EE21A5" w:rsidP="00FB5BA4">
      <w:pPr>
        <w:pStyle w:val="Ttulo"/>
        <w:spacing w:line="240" w:lineRule="auto"/>
        <w:jc w:val="left"/>
        <w:rPr>
          <w:rFonts w:ascii="Arial Narrow" w:hAnsi="Arial Narrow"/>
          <w:bCs/>
          <w:sz w:val="20"/>
        </w:rPr>
      </w:pPr>
      <w:r w:rsidRPr="00F43462">
        <w:rPr>
          <w:rFonts w:ascii="Arial Narrow" w:hAnsi="Arial Narrow"/>
          <w:bCs/>
          <w:sz w:val="20"/>
        </w:rPr>
        <w:t xml:space="preserve"> </w:t>
      </w:r>
    </w:p>
    <w:p w14:paraId="4BE1A05B" w14:textId="0B922782" w:rsidR="00302D8A" w:rsidRPr="00F43462" w:rsidRDefault="00302D8A" w:rsidP="00302D8A">
      <w:pPr>
        <w:pStyle w:val="Textocomentario"/>
        <w:ind w:left="360"/>
        <w:jc w:val="both"/>
        <w:rPr>
          <w:rFonts w:ascii="Arial Narrow" w:hAnsi="Arial Narrow"/>
          <w:bCs/>
          <w:szCs w:val="20"/>
        </w:rPr>
      </w:pPr>
      <w:r w:rsidRPr="00F43462">
        <w:rPr>
          <w:rFonts w:ascii="Arial Narrow" w:hAnsi="Arial Narrow"/>
          <w:bCs/>
          <w:szCs w:val="20"/>
        </w:rPr>
        <w:t xml:space="preserve">Las principales funciones están ligadas a la búsqueda </w:t>
      </w:r>
      <w:r w:rsidR="009D4A4D" w:rsidRPr="00F43462">
        <w:rPr>
          <w:rFonts w:ascii="Arial Narrow" w:hAnsi="Arial Narrow"/>
          <w:bCs/>
          <w:szCs w:val="20"/>
        </w:rPr>
        <w:t xml:space="preserve">analizar clientes para el otorgamiento de financiamiento automotriz, analizar perfiles para renta </w:t>
      </w:r>
      <w:r w:rsidR="00F43462" w:rsidRPr="00F43462">
        <w:rPr>
          <w:rFonts w:ascii="Arial Narrow" w:hAnsi="Arial Narrow"/>
          <w:bCs/>
          <w:szCs w:val="20"/>
        </w:rPr>
        <w:t>fija,</w:t>
      </w:r>
      <w:r w:rsidR="009D4A4D" w:rsidRPr="00F43462">
        <w:rPr>
          <w:rFonts w:ascii="Arial Narrow" w:hAnsi="Arial Narrow"/>
          <w:bCs/>
          <w:szCs w:val="20"/>
        </w:rPr>
        <w:t xml:space="preserve"> </w:t>
      </w:r>
      <w:r w:rsidR="00F43462" w:rsidRPr="00F43462">
        <w:rPr>
          <w:rFonts w:ascii="Arial Narrow" w:hAnsi="Arial Narrow"/>
          <w:bCs/>
          <w:szCs w:val="20"/>
        </w:rPr>
        <w:t>variable,</w:t>
      </w:r>
      <w:r w:rsidR="009D4A4D" w:rsidRPr="00F43462">
        <w:rPr>
          <w:rFonts w:ascii="Arial Narrow" w:hAnsi="Arial Narrow"/>
          <w:bCs/>
          <w:szCs w:val="20"/>
        </w:rPr>
        <w:t xml:space="preserve"> </w:t>
      </w:r>
      <w:r w:rsidR="00F43462" w:rsidRPr="00F43462">
        <w:rPr>
          <w:rFonts w:ascii="Arial Narrow" w:hAnsi="Arial Narrow"/>
          <w:bCs/>
          <w:szCs w:val="20"/>
        </w:rPr>
        <w:t>independientes,</w:t>
      </w:r>
      <w:r w:rsidR="009D4A4D" w:rsidRPr="00F43462">
        <w:rPr>
          <w:rFonts w:ascii="Arial Narrow" w:hAnsi="Arial Narrow"/>
          <w:bCs/>
          <w:szCs w:val="20"/>
        </w:rPr>
        <w:t xml:space="preserve"> presunta. Analizar la información financiero </w:t>
      </w:r>
      <w:r w:rsidR="00F43462" w:rsidRPr="00F43462">
        <w:rPr>
          <w:rFonts w:ascii="Arial Narrow" w:hAnsi="Arial Narrow"/>
          <w:bCs/>
          <w:szCs w:val="20"/>
        </w:rPr>
        <w:t>comercial,</w:t>
      </w:r>
      <w:r w:rsidR="009D4A4D" w:rsidRPr="00F43462">
        <w:rPr>
          <w:rFonts w:ascii="Arial Narrow" w:hAnsi="Arial Narrow"/>
          <w:bCs/>
          <w:szCs w:val="20"/>
        </w:rPr>
        <w:t xml:space="preserve"> depurar rentas, observar comportamiento en el sistema </w:t>
      </w:r>
      <w:r w:rsidR="00F43462" w:rsidRPr="00F43462">
        <w:rPr>
          <w:rFonts w:ascii="Arial Narrow" w:hAnsi="Arial Narrow"/>
          <w:bCs/>
          <w:szCs w:val="20"/>
        </w:rPr>
        <w:t>financiero,</w:t>
      </w:r>
      <w:r w:rsidR="009D4A4D" w:rsidRPr="00F43462">
        <w:rPr>
          <w:rFonts w:ascii="Arial Narrow" w:hAnsi="Arial Narrow"/>
          <w:bCs/>
          <w:szCs w:val="20"/>
        </w:rPr>
        <w:t xml:space="preserve"> morosidades o judiciales.</w:t>
      </w:r>
      <w:r w:rsidR="00040B65">
        <w:rPr>
          <w:rFonts w:ascii="Arial Narrow" w:hAnsi="Arial Narrow"/>
          <w:bCs/>
          <w:szCs w:val="20"/>
        </w:rPr>
        <w:t xml:space="preserve"> Aporte de comités de crédito para mejorar sistemas de evaluación o estadísticas aplicadas en los </w:t>
      </w:r>
      <w:proofErr w:type="spellStart"/>
      <w:r w:rsidR="00040B65">
        <w:rPr>
          <w:rFonts w:ascii="Arial Narrow" w:hAnsi="Arial Narrow"/>
          <w:bCs/>
          <w:szCs w:val="20"/>
        </w:rPr>
        <w:t>kpi</w:t>
      </w:r>
      <w:r w:rsidR="00485261">
        <w:rPr>
          <w:rFonts w:ascii="Arial Narrow" w:hAnsi="Arial Narrow"/>
          <w:bCs/>
          <w:szCs w:val="20"/>
        </w:rPr>
        <w:t>’</w:t>
      </w:r>
      <w:r w:rsidR="00040B65">
        <w:rPr>
          <w:rFonts w:ascii="Arial Narrow" w:hAnsi="Arial Narrow"/>
          <w:bCs/>
          <w:szCs w:val="20"/>
        </w:rPr>
        <w:t>s</w:t>
      </w:r>
      <w:proofErr w:type="spellEnd"/>
      <w:r w:rsidR="00040B65">
        <w:rPr>
          <w:rFonts w:ascii="Arial Narrow" w:hAnsi="Arial Narrow"/>
          <w:bCs/>
          <w:szCs w:val="20"/>
        </w:rPr>
        <w:t>.</w:t>
      </w:r>
    </w:p>
    <w:p w14:paraId="29D1AA50" w14:textId="77777777" w:rsidR="00302D8A" w:rsidRPr="00F43462" w:rsidRDefault="00302D8A" w:rsidP="00FB5BA4">
      <w:pPr>
        <w:pStyle w:val="Ttulo"/>
        <w:spacing w:line="240" w:lineRule="auto"/>
        <w:jc w:val="left"/>
        <w:rPr>
          <w:rFonts w:ascii="Arial Narrow" w:hAnsi="Arial Narrow"/>
          <w:bCs/>
          <w:sz w:val="20"/>
        </w:rPr>
      </w:pPr>
    </w:p>
    <w:p w14:paraId="151495E4" w14:textId="77777777" w:rsidR="00EE21A5" w:rsidRPr="00F43462" w:rsidRDefault="00EE21A5" w:rsidP="00EE21A5">
      <w:pPr>
        <w:pStyle w:val="Textocomentario"/>
        <w:ind w:left="360"/>
        <w:jc w:val="both"/>
        <w:rPr>
          <w:rFonts w:ascii="Arial Narrow" w:hAnsi="Arial Narrow"/>
          <w:b/>
          <w:szCs w:val="20"/>
          <w:lang w:val="es-CL"/>
        </w:rPr>
      </w:pPr>
      <w:r w:rsidRPr="00F43462">
        <w:rPr>
          <w:rFonts w:ascii="Arial Narrow" w:hAnsi="Arial Narrow"/>
          <w:b/>
          <w:szCs w:val="20"/>
          <w:lang w:val="es-CL"/>
        </w:rPr>
        <w:t xml:space="preserve">Logros: </w:t>
      </w:r>
    </w:p>
    <w:p w14:paraId="51C71063" w14:textId="7B349833" w:rsidR="00EE21A5" w:rsidRPr="00F43462" w:rsidRDefault="00CB2B51" w:rsidP="00EE21A5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 w:rsidRPr="00F43462">
        <w:rPr>
          <w:rFonts w:ascii="Arial Narrow" w:hAnsi="Arial Narrow"/>
          <w:szCs w:val="20"/>
        </w:rPr>
        <w:t>I</w:t>
      </w:r>
      <w:r w:rsidR="00EE21A5" w:rsidRPr="00F43462">
        <w:rPr>
          <w:rFonts w:ascii="Arial Narrow" w:hAnsi="Arial Narrow"/>
          <w:szCs w:val="20"/>
        </w:rPr>
        <w:t xml:space="preserve">mplementación </w:t>
      </w:r>
      <w:r w:rsidR="009D4A4D" w:rsidRPr="00F43462">
        <w:rPr>
          <w:rFonts w:ascii="Arial Narrow" w:hAnsi="Arial Narrow"/>
          <w:szCs w:val="20"/>
        </w:rPr>
        <w:t xml:space="preserve">de las políticas </w:t>
      </w:r>
      <w:r w:rsidR="00F43462" w:rsidRPr="00F43462">
        <w:rPr>
          <w:rFonts w:ascii="Arial Narrow" w:hAnsi="Arial Narrow"/>
          <w:szCs w:val="20"/>
        </w:rPr>
        <w:t>crediticias</w:t>
      </w:r>
      <w:r w:rsidR="009D4A4D" w:rsidRPr="00F43462">
        <w:rPr>
          <w:rFonts w:ascii="Arial Narrow" w:hAnsi="Arial Narrow"/>
          <w:szCs w:val="20"/>
        </w:rPr>
        <w:t xml:space="preserve"> de la </w:t>
      </w:r>
      <w:r w:rsidR="00F43462" w:rsidRPr="00F43462">
        <w:rPr>
          <w:rFonts w:ascii="Arial Narrow" w:hAnsi="Arial Narrow"/>
          <w:szCs w:val="20"/>
        </w:rPr>
        <w:t>compañía</w:t>
      </w:r>
      <w:r w:rsidR="00EE21A5" w:rsidRPr="00F43462">
        <w:rPr>
          <w:rFonts w:ascii="Arial Narrow" w:hAnsi="Arial Narrow"/>
          <w:szCs w:val="20"/>
        </w:rPr>
        <w:t xml:space="preserve">  </w:t>
      </w:r>
    </w:p>
    <w:p w14:paraId="6BC6965A" w14:textId="3CBCDD4E" w:rsidR="00CB2B51" w:rsidRPr="00F43462" w:rsidRDefault="009D4A4D" w:rsidP="00EE21A5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 w:rsidRPr="00F43462">
        <w:rPr>
          <w:rFonts w:ascii="Arial Narrow" w:hAnsi="Arial Narrow"/>
          <w:szCs w:val="20"/>
        </w:rPr>
        <w:t xml:space="preserve">Consultar en </w:t>
      </w:r>
      <w:r w:rsidR="00F43462" w:rsidRPr="00F43462">
        <w:rPr>
          <w:rFonts w:ascii="Arial Narrow" w:hAnsi="Arial Narrow"/>
          <w:szCs w:val="20"/>
        </w:rPr>
        <w:t>los comités</w:t>
      </w:r>
      <w:r w:rsidRPr="00F43462">
        <w:rPr>
          <w:rFonts w:ascii="Arial Narrow" w:hAnsi="Arial Narrow"/>
          <w:szCs w:val="20"/>
        </w:rPr>
        <w:t xml:space="preserve"> de crédito el otorgamiento de financiamiento</w:t>
      </w:r>
    </w:p>
    <w:p w14:paraId="3C82EF82" w14:textId="5E24AE5B" w:rsidR="00556C93" w:rsidRPr="00F43462" w:rsidRDefault="009D4A4D" w:rsidP="00EE21A5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 w:rsidRPr="00F43462">
        <w:rPr>
          <w:rFonts w:ascii="Arial Narrow" w:hAnsi="Arial Narrow"/>
          <w:szCs w:val="20"/>
        </w:rPr>
        <w:t xml:space="preserve">Observar los </w:t>
      </w:r>
      <w:proofErr w:type="spellStart"/>
      <w:r w:rsidRPr="00F43462">
        <w:rPr>
          <w:rFonts w:ascii="Arial Narrow" w:hAnsi="Arial Narrow"/>
          <w:szCs w:val="20"/>
        </w:rPr>
        <w:t>kpi</w:t>
      </w:r>
      <w:r w:rsidR="00485261">
        <w:rPr>
          <w:rFonts w:ascii="Arial Narrow" w:hAnsi="Arial Narrow"/>
          <w:szCs w:val="20"/>
        </w:rPr>
        <w:t>’</w:t>
      </w:r>
      <w:r w:rsidRPr="00F43462">
        <w:rPr>
          <w:rFonts w:ascii="Arial Narrow" w:hAnsi="Arial Narrow"/>
          <w:szCs w:val="20"/>
        </w:rPr>
        <w:t>s</w:t>
      </w:r>
      <w:proofErr w:type="spellEnd"/>
      <w:r w:rsidRPr="00F43462">
        <w:rPr>
          <w:rFonts w:ascii="Arial Narrow" w:hAnsi="Arial Narrow"/>
          <w:szCs w:val="20"/>
        </w:rPr>
        <w:t xml:space="preserve"> finales para otorgamiento a cliente y sus niveles de comportamiento</w:t>
      </w:r>
    </w:p>
    <w:p w14:paraId="0C72FAB4" w14:textId="1D108AB5" w:rsidR="009D4A4D" w:rsidRPr="00F43462" w:rsidRDefault="009D4A4D" w:rsidP="00EE21A5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 w:rsidRPr="00F43462">
        <w:rPr>
          <w:rFonts w:ascii="Arial Narrow" w:hAnsi="Arial Narrow"/>
          <w:szCs w:val="20"/>
        </w:rPr>
        <w:t xml:space="preserve">Obtener información de los clientes en </w:t>
      </w:r>
      <w:proofErr w:type="spellStart"/>
      <w:r w:rsidRPr="00F43462">
        <w:rPr>
          <w:rFonts w:ascii="Arial Narrow" w:hAnsi="Arial Narrow"/>
          <w:szCs w:val="20"/>
        </w:rPr>
        <w:t>sbif</w:t>
      </w:r>
      <w:proofErr w:type="spellEnd"/>
      <w:r w:rsidRPr="00F43462">
        <w:rPr>
          <w:rFonts w:ascii="Arial Narrow" w:hAnsi="Arial Narrow"/>
          <w:szCs w:val="20"/>
        </w:rPr>
        <w:t xml:space="preserve">, poder judicial, </w:t>
      </w:r>
      <w:proofErr w:type="spellStart"/>
      <w:r w:rsidRPr="00F43462">
        <w:rPr>
          <w:rFonts w:ascii="Arial Narrow" w:hAnsi="Arial Narrow"/>
          <w:szCs w:val="20"/>
        </w:rPr>
        <w:t>infoweb</w:t>
      </w:r>
      <w:proofErr w:type="spellEnd"/>
      <w:r w:rsidRPr="00F43462">
        <w:rPr>
          <w:rFonts w:ascii="Arial Narrow" w:hAnsi="Arial Narrow"/>
          <w:szCs w:val="20"/>
        </w:rPr>
        <w:t xml:space="preserve">, </w:t>
      </w:r>
    </w:p>
    <w:p w14:paraId="1EA6020B" w14:textId="77E352C7" w:rsidR="009D4A4D" w:rsidRPr="00F43462" w:rsidRDefault="009D4A4D" w:rsidP="00EE21A5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 w:rsidRPr="00F43462">
        <w:rPr>
          <w:rFonts w:ascii="Arial Narrow" w:hAnsi="Arial Narrow"/>
          <w:szCs w:val="20"/>
        </w:rPr>
        <w:t xml:space="preserve">Aplicar información en Red </w:t>
      </w:r>
      <w:proofErr w:type="spellStart"/>
      <w:r w:rsidRPr="00F43462">
        <w:rPr>
          <w:rFonts w:ascii="Arial Narrow" w:hAnsi="Arial Narrow"/>
          <w:szCs w:val="20"/>
        </w:rPr>
        <w:t>Amicar</w:t>
      </w:r>
      <w:proofErr w:type="spellEnd"/>
      <w:r w:rsidRPr="00F43462">
        <w:rPr>
          <w:rFonts w:ascii="Arial Narrow" w:hAnsi="Arial Narrow"/>
          <w:szCs w:val="20"/>
        </w:rPr>
        <w:t xml:space="preserve"> y </w:t>
      </w:r>
      <w:proofErr w:type="spellStart"/>
      <w:r w:rsidRPr="00F43462">
        <w:rPr>
          <w:rFonts w:ascii="Arial Narrow" w:hAnsi="Arial Narrow"/>
          <w:szCs w:val="20"/>
        </w:rPr>
        <w:t>mundonet</w:t>
      </w:r>
      <w:proofErr w:type="spellEnd"/>
    </w:p>
    <w:p w14:paraId="03F0E0AA" w14:textId="77777777" w:rsidR="00AD27F4" w:rsidRPr="00F43462" w:rsidRDefault="00AD27F4" w:rsidP="00BA1904">
      <w:pPr>
        <w:pStyle w:val="Textocomentario"/>
        <w:ind w:left="360"/>
        <w:jc w:val="both"/>
        <w:rPr>
          <w:rFonts w:ascii="Arial Narrow" w:hAnsi="Arial Narrow"/>
          <w:b/>
          <w:szCs w:val="20"/>
        </w:rPr>
      </w:pPr>
    </w:p>
    <w:p w14:paraId="4AE77C00" w14:textId="77777777" w:rsidR="00AD27F4" w:rsidRPr="00F43462" w:rsidRDefault="00AD27F4" w:rsidP="00BA1904">
      <w:pPr>
        <w:pStyle w:val="Textocomentario"/>
        <w:ind w:left="360"/>
        <w:jc w:val="both"/>
        <w:rPr>
          <w:rFonts w:ascii="Arial Narrow" w:hAnsi="Arial Narrow"/>
          <w:szCs w:val="20"/>
          <w:lang w:val="es-CL"/>
        </w:rPr>
      </w:pPr>
    </w:p>
    <w:p w14:paraId="2D8CE637" w14:textId="77777777" w:rsidR="009C657E" w:rsidRPr="00F43462" w:rsidRDefault="009C657E" w:rsidP="009C657E">
      <w:pPr>
        <w:pStyle w:val="Textocomentario"/>
        <w:jc w:val="both"/>
        <w:rPr>
          <w:rFonts w:ascii="Arial Narrow" w:hAnsi="Arial Narrow"/>
          <w:szCs w:val="20"/>
        </w:rPr>
      </w:pPr>
    </w:p>
    <w:p w14:paraId="11689A22" w14:textId="77777777" w:rsidR="009C657E" w:rsidRPr="00F43462" w:rsidRDefault="009C657E" w:rsidP="009C657E">
      <w:pPr>
        <w:pStyle w:val="Textocomentario"/>
        <w:jc w:val="both"/>
        <w:rPr>
          <w:rFonts w:ascii="Arial Narrow" w:hAnsi="Arial Narrow"/>
          <w:szCs w:val="20"/>
          <w:lang w:val="es-CL"/>
        </w:rPr>
      </w:pPr>
    </w:p>
    <w:p w14:paraId="74EDCF22" w14:textId="46EBB60B" w:rsidR="009C657E" w:rsidRPr="002144F1" w:rsidRDefault="00722BC7" w:rsidP="009C657E">
      <w:pPr>
        <w:pStyle w:val="Subttulo"/>
        <w:spacing w:line="240" w:lineRule="atLeast"/>
        <w:rPr>
          <w:rFonts w:ascii="Arial Narrow" w:hAnsi="Arial Narrow" w:cs="Times New Roman"/>
          <w:bCs w:val="0"/>
          <w:sz w:val="20"/>
          <w:szCs w:val="20"/>
          <w:lang w:val="es-ES"/>
        </w:rPr>
      </w:pPr>
      <w:proofErr w:type="spellStart"/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Tanner</w:t>
      </w:r>
      <w:proofErr w:type="spellEnd"/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Servicio Financieros    </w:t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AD27F4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                                                                           20</w:t>
      </w:r>
      <w:r w:rsidR="00994B5C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0</w:t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7</w:t>
      </w:r>
      <w:r w:rsidR="00AD27F4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–20</w:t>
      </w:r>
      <w:r w:rsidR="00970988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1</w:t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8</w:t>
      </w:r>
      <w:r w:rsidR="009C657E">
        <w:rPr>
          <w:rFonts w:ascii="Arial Narrow" w:hAnsi="Arial Narrow" w:cs="Times New Roman"/>
          <w:bCs w:val="0"/>
          <w:sz w:val="20"/>
          <w:szCs w:val="20"/>
          <w:lang w:val="es-ES"/>
        </w:rPr>
        <w:tab/>
      </w:r>
      <w:r w:rsidR="009C657E">
        <w:rPr>
          <w:rFonts w:ascii="Arial Narrow" w:hAnsi="Arial Narrow" w:cs="Times New Roman"/>
          <w:bCs w:val="0"/>
          <w:sz w:val="20"/>
          <w:szCs w:val="20"/>
          <w:lang w:val="es-ES"/>
        </w:rPr>
        <w:tab/>
      </w:r>
      <w:r w:rsidR="009C657E">
        <w:rPr>
          <w:rFonts w:ascii="Arial Narrow" w:hAnsi="Arial Narrow" w:cs="Times New Roman"/>
          <w:bCs w:val="0"/>
          <w:sz w:val="20"/>
          <w:szCs w:val="20"/>
          <w:lang w:val="es-ES"/>
        </w:rPr>
        <w:tab/>
      </w:r>
      <w:r w:rsidR="009C657E">
        <w:rPr>
          <w:rFonts w:ascii="Arial Narrow" w:hAnsi="Arial Narrow" w:cs="Times New Roman"/>
          <w:bCs w:val="0"/>
          <w:sz w:val="20"/>
          <w:szCs w:val="20"/>
          <w:lang w:val="es-ES"/>
        </w:rPr>
        <w:tab/>
      </w:r>
      <w:r w:rsidR="009C657E">
        <w:rPr>
          <w:rFonts w:ascii="Arial Narrow" w:hAnsi="Arial Narrow" w:cs="Times New Roman"/>
          <w:bCs w:val="0"/>
          <w:sz w:val="20"/>
          <w:szCs w:val="20"/>
          <w:lang w:val="es-ES"/>
        </w:rPr>
        <w:tab/>
      </w:r>
      <w:r w:rsidR="009C657E">
        <w:rPr>
          <w:rFonts w:ascii="Arial Narrow" w:hAnsi="Arial Narrow" w:cs="Times New Roman"/>
          <w:bCs w:val="0"/>
          <w:sz w:val="20"/>
          <w:szCs w:val="20"/>
          <w:lang w:val="es-ES"/>
        </w:rPr>
        <w:tab/>
      </w:r>
      <w:r w:rsidR="009C657E">
        <w:rPr>
          <w:rFonts w:ascii="Arial Narrow" w:hAnsi="Arial Narrow" w:cs="Times New Roman"/>
          <w:bCs w:val="0"/>
          <w:sz w:val="20"/>
          <w:szCs w:val="20"/>
          <w:lang w:val="es-ES"/>
        </w:rPr>
        <w:tab/>
      </w:r>
    </w:p>
    <w:p w14:paraId="7059A924" w14:textId="4041B2E6" w:rsidR="009C657E" w:rsidRPr="001F69A8" w:rsidRDefault="00F769D3" w:rsidP="009C657E">
      <w:pPr>
        <w:pStyle w:val="Subttulo"/>
        <w:spacing w:line="240" w:lineRule="atLeast"/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</w:pPr>
      <w:r w:rsidRPr="001F69A8"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  <w:t xml:space="preserve">Empresa financiera bancaria líder del país que durante más de 25 años ha prestado apoyo en el </w:t>
      </w:r>
      <w:r w:rsidR="009D4A4D" w:rsidRPr="001F69A8"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  <w:t xml:space="preserve">financiamiento automotriz, </w:t>
      </w:r>
      <w:proofErr w:type="spellStart"/>
      <w:r w:rsidR="009D4A4D" w:rsidRPr="001F69A8"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  <w:t>factoring</w:t>
      </w:r>
      <w:proofErr w:type="spellEnd"/>
      <w:r w:rsidR="009D4A4D" w:rsidRPr="001F69A8"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  <w:t xml:space="preserve">, leasing, para personas y empresas </w:t>
      </w:r>
    </w:p>
    <w:p w14:paraId="722A31DB" w14:textId="77777777" w:rsidR="00F769D3" w:rsidRPr="002144F1" w:rsidRDefault="00F769D3" w:rsidP="009C657E">
      <w:pPr>
        <w:pStyle w:val="Subttulo"/>
        <w:spacing w:line="240" w:lineRule="atLeast"/>
        <w:rPr>
          <w:rFonts w:ascii="Arial Narrow" w:hAnsi="Arial Narrow" w:cs="Times New Roman"/>
          <w:b w:val="0"/>
          <w:bCs w:val="0"/>
          <w:sz w:val="20"/>
          <w:szCs w:val="20"/>
          <w:lang w:val="es-ES"/>
        </w:rPr>
      </w:pPr>
    </w:p>
    <w:p w14:paraId="3ABACF73" w14:textId="0659AE15" w:rsidR="009C657E" w:rsidRPr="00F43462" w:rsidRDefault="00722BC7" w:rsidP="009C657E">
      <w:pPr>
        <w:pStyle w:val="Subttulo"/>
        <w:spacing w:line="240" w:lineRule="atLeast"/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</w:pP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Jefe de crédito</w:t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="009C657E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  <w:t xml:space="preserve">   </w:t>
      </w:r>
      <w:r w:rsidR="00BA1904"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                      </w:t>
      </w:r>
    </w:p>
    <w:p w14:paraId="5521282B" w14:textId="48A6BB6A" w:rsidR="00F769D3" w:rsidRPr="00F43462" w:rsidRDefault="005C1482" w:rsidP="00F769D3">
      <w:pPr>
        <w:pStyle w:val="Ttulo"/>
        <w:spacing w:line="240" w:lineRule="auto"/>
        <w:jc w:val="left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>Reportaba a Subgerente de riesgo</w:t>
      </w:r>
    </w:p>
    <w:p w14:paraId="668711DC" w14:textId="77777777" w:rsidR="00BA1904" w:rsidRDefault="00BA1904" w:rsidP="00F769D3">
      <w:pPr>
        <w:pStyle w:val="Textocomentario"/>
        <w:jc w:val="both"/>
        <w:rPr>
          <w:rFonts w:ascii="Arial Narrow" w:hAnsi="Arial Narrow"/>
          <w:b/>
          <w:color w:val="000000"/>
          <w:szCs w:val="20"/>
        </w:rPr>
      </w:pPr>
    </w:p>
    <w:p w14:paraId="439F1121" w14:textId="338C5E2D" w:rsidR="00F769D3" w:rsidRPr="00F43462" w:rsidRDefault="00994B5C" w:rsidP="00F769D3">
      <w:pPr>
        <w:pStyle w:val="Textocomentario"/>
        <w:ind w:left="360"/>
        <w:jc w:val="both"/>
        <w:rPr>
          <w:rFonts w:ascii="Arial Narrow" w:hAnsi="Arial Narrow"/>
          <w:bCs/>
          <w:szCs w:val="20"/>
        </w:rPr>
      </w:pPr>
      <w:r>
        <w:rPr>
          <w:rFonts w:ascii="Arial Narrow" w:hAnsi="Arial Narrow"/>
          <w:bCs/>
          <w:szCs w:val="20"/>
        </w:rPr>
        <w:t xml:space="preserve">Dirigir y </w:t>
      </w:r>
      <w:r w:rsidRPr="00F43462">
        <w:rPr>
          <w:rFonts w:ascii="Arial Narrow" w:hAnsi="Arial Narrow"/>
          <w:bCs/>
          <w:szCs w:val="20"/>
        </w:rPr>
        <w:t>supervisión</w:t>
      </w:r>
      <w:r w:rsidR="00F43462" w:rsidRPr="00F43462">
        <w:rPr>
          <w:rFonts w:ascii="Arial Narrow" w:hAnsi="Arial Narrow"/>
          <w:bCs/>
          <w:szCs w:val="20"/>
        </w:rPr>
        <w:t xml:space="preserve"> de un grupo de analistas, control sobre la aplicación de modelos de evaluación, políticas crediticias internas, tiempos de respuesta, control de turnos, co</w:t>
      </w:r>
      <w:r w:rsidR="00F43462">
        <w:rPr>
          <w:rFonts w:ascii="Arial Narrow" w:hAnsi="Arial Narrow"/>
          <w:bCs/>
          <w:szCs w:val="20"/>
        </w:rPr>
        <w:t>a</w:t>
      </w:r>
      <w:r w:rsidR="00F43462" w:rsidRPr="00F43462">
        <w:rPr>
          <w:rFonts w:ascii="Arial Narrow" w:hAnsi="Arial Narrow"/>
          <w:bCs/>
          <w:szCs w:val="20"/>
        </w:rPr>
        <w:t xml:space="preserve">ching para analistas nuevos en la implementación y aplicación de evaluación para los distintos perfiles de </w:t>
      </w:r>
      <w:r w:rsidRPr="00F43462">
        <w:rPr>
          <w:rFonts w:ascii="Arial Narrow" w:hAnsi="Arial Narrow"/>
          <w:bCs/>
          <w:szCs w:val="20"/>
        </w:rPr>
        <w:t>clientes,</w:t>
      </w:r>
      <w:r w:rsidR="00F43462" w:rsidRPr="00F43462">
        <w:rPr>
          <w:rFonts w:ascii="Arial Narrow" w:hAnsi="Arial Narrow"/>
          <w:bCs/>
          <w:szCs w:val="20"/>
        </w:rPr>
        <w:t xml:space="preserve"> renta </w:t>
      </w:r>
      <w:r w:rsidRPr="00F43462">
        <w:rPr>
          <w:rFonts w:ascii="Arial Narrow" w:hAnsi="Arial Narrow"/>
          <w:bCs/>
          <w:szCs w:val="20"/>
        </w:rPr>
        <w:t>fija,</w:t>
      </w:r>
      <w:r w:rsidR="00F43462" w:rsidRPr="00F43462">
        <w:rPr>
          <w:rFonts w:ascii="Arial Narrow" w:hAnsi="Arial Narrow"/>
          <w:bCs/>
          <w:szCs w:val="20"/>
        </w:rPr>
        <w:t xml:space="preserve"> </w:t>
      </w:r>
      <w:r w:rsidRPr="00F43462">
        <w:rPr>
          <w:rFonts w:ascii="Arial Narrow" w:hAnsi="Arial Narrow"/>
          <w:bCs/>
          <w:szCs w:val="20"/>
        </w:rPr>
        <w:t>variable,</w:t>
      </w:r>
      <w:r w:rsidR="00F43462" w:rsidRPr="00F43462">
        <w:rPr>
          <w:rFonts w:ascii="Arial Narrow" w:hAnsi="Arial Narrow"/>
          <w:bCs/>
          <w:szCs w:val="20"/>
        </w:rPr>
        <w:t xml:space="preserve"> independientes y presunta.</w:t>
      </w:r>
    </w:p>
    <w:p w14:paraId="4861062A" w14:textId="77777777" w:rsidR="00F769D3" w:rsidRPr="00F43462" w:rsidRDefault="00F769D3" w:rsidP="00F769D3">
      <w:pPr>
        <w:pStyle w:val="Ttulo"/>
        <w:spacing w:line="240" w:lineRule="auto"/>
        <w:jc w:val="left"/>
        <w:rPr>
          <w:rFonts w:ascii="Arial Narrow" w:hAnsi="Arial Narrow"/>
          <w:bCs/>
          <w:sz w:val="20"/>
        </w:rPr>
      </w:pPr>
    </w:p>
    <w:p w14:paraId="4D3657AB" w14:textId="77777777" w:rsidR="00F769D3" w:rsidRPr="00F43462" w:rsidRDefault="00F769D3" w:rsidP="00F769D3">
      <w:pPr>
        <w:pStyle w:val="Textocomentario"/>
        <w:ind w:left="360"/>
        <w:jc w:val="both"/>
        <w:rPr>
          <w:rFonts w:ascii="Arial Narrow" w:hAnsi="Arial Narrow"/>
          <w:b/>
          <w:szCs w:val="20"/>
          <w:lang w:val="es-CL"/>
        </w:rPr>
      </w:pPr>
      <w:r w:rsidRPr="00F43462">
        <w:rPr>
          <w:rFonts w:ascii="Arial Narrow" w:hAnsi="Arial Narrow"/>
          <w:b/>
          <w:szCs w:val="20"/>
          <w:lang w:val="es-CL"/>
        </w:rPr>
        <w:t xml:space="preserve">Logros: </w:t>
      </w:r>
    </w:p>
    <w:p w14:paraId="38CE0FDE" w14:textId="612326AA" w:rsidR="00F769D3" w:rsidRPr="00F43462" w:rsidRDefault="00F43462" w:rsidP="00F769D3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 w:rsidRPr="00F43462">
        <w:rPr>
          <w:rFonts w:ascii="Arial Narrow" w:hAnsi="Arial Narrow"/>
          <w:szCs w:val="20"/>
        </w:rPr>
        <w:t>Crear un grupo de analistas alineados a las políticas de la empresa</w:t>
      </w:r>
    </w:p>
    <w:p w14:paraId="3BF27F75" w14:textId="3ED7EC89" w:rsidR="00F769D3" w:rsidRPr="00F43462" w:rsidRDefault="00F43462" w:rsidP="00F769D3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 w:rsidRPr="00F43462">
        <w:rPr>
          <w:rFonts w:ascii="Arial Narrow" w:hAnsi="Arial Narrow"/>
          <w:szCs w:val="20"/>
        </w:rPr>
        <w:t xml:space="preserve">Posicionar a la empresa en los primeros lugares del sistema financieros </w:t>
      </w:r>
    </w:p>
    <w:p w14:paraId="7C9A2373" w14:textId="30EBD918" w:rsidR="00F43462" w:rsidRDefault="00F43462" w:rsidP="00F769D3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 w:rsidRPr="00F43462">
        <w:rPr>
          <w:rFonts w:ascii="Arial Narrow" w:hAnsi="Arial Narrow"/>
          <w:szCs w:val="20"/>
        </w:rPr>
        <w:t xml:space="preserve">Aportar experiencia de empresas anteriores relacionadas en los productos financieros </w:t>
      </w:r>
    </w:p>
    <w:p w14:paraId="62F42CCE" w14:textId="1070C4E2" w:rsidR="00994B5C" w:rsidRDefault="00994B5C" w:rsidP="00F769D3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Apoyar con Kpi</w:t>
      </w:r>
      <w:r w:rsidR="00C130D9">
        <w:rPr>
          <w:rFonts w:ascii="Arial Narrow" w:hAnsi="Arial Narrow"/>
          <w:szCs w:val="20"/>
        </w:rPr>
        <w:t>’</w:t>
      </w:r>
      <w:r>
        <w:rPr>
          <w:rFonts w:ascii="Arial Narrow" w:hAnsi="Arial Narrow"/>
          <w:szCs w:val="20"/>
        </w:rPr>
        <w:t>s las tendencias de la industria automotriz para apertura de mayores líneas de crédito</w:t>
      </w:r>
    </w:p>
    <w:p w14:paraId="15028D08" w14:textId="4CEF8777" w:rsidR="00994B5C" w:rsidRDefault="00994B5C" w:rsidP="00F769D3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Mejorar tiempos de respuesta crediticia respecto de la competencia</w:t>
      </w:r>
    </w:p>
    <w:p w14:paraId="1C2CCAEE" w14:textId="2B05A756" w:rsidR="00994B5C" w:rsidRDefault="00994B5C" w:rsidP="00F769D3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Apoyo coaching para nuevos analistas y validadores de información </w:t>
      </w:r>
    </w:p>
    <w:p w14:paraId="0BB0D500" w14:textId="7D846BC0" w:rsidR="00994B5C" w:rsidRDefault="00994B5C" w:rsidP="00F769D3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Control de </w:t>
      </w:r>
      <w:r w:rsidR="007C4081">
        <w:rPr>
          <w:rFonts w:ascii="Arial Narrow" w:hAnsi="Arial Narrow"/>
          <w:szCs w:val="20"/>
        </w:rPr>
        <w:t>analistas,</w:t>
      </w:r>
      <w:r>
        <w:rPr>
          <w:rFonts w:ascii="Arial Narrow" w:hAnsi="Arial Narrow"/>
          <w:szCs w:val="20"/>
        </w:rPr>
        <w:t xml:space="preserve"> turnos y elementos externos outsourcing</w:t>
      </w:r>
    </w:p>
    <w:p w14:paraId="12F1508F" w14:textId="0E153AC2" w:rsidR="00994B5C" w:rsidRPr="00F43462" w:rsidRDefault="00994B5C" w:rsidP="00F769D3">
      <w:pPr>
        <w:pStyle w:val="Textocomentario"/>
        <w:numPr>
          <w:ilvl w:val="0"/>
          <w:numId w:val="1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Comités de crédito diarios para mejoramiento </w:t>
      </w:r>
    </w:p>
    <w:p w14:paraId="31562235" w14:textId="77777777" w:rsidR="00AD27F4" w:rsidRPr="00F43462" w:rsidRDefault="00AD27F4" w:rsidP="00BA1904">
      <w:pPr>
        <w:pStyle w:val="Textocomentario"/>
        <w:ind w:left="360"/>
        <w:jc w:val="both"/>
        <w:rPr>
          <w:rFonts w:ascii="Arial Narrow" w:hAnsi="Arial Narrow"/>
          <w:bCs/>
          <w:szCs w:val="20"/>
        </w:rPr>
      </w:pPr>
    </w:p>
    <w:p w14:paraId="506B13EF" w14:textId="620AAC53" w:rsidR="00AD27F4" w:rsidRDefault="00AD27F4" w:rsidP="00BA1904">
      <w:pPr>
        <w:pStyle w:val="Textocomentario"/>
        <w:ind w:left="360"/>
        <w:jc w:val="both"/>
        <w:rPr>
          <w:rFonts w:ascii="Arial Narrow" w:hAnsi="Arial Narrow"/>
          <w:bCs/>
          <w:szCs w:val="20"/>
        </w:rPr>
      </w:pPr>
    </w:p>
    <w:p w14:paraId="4E81DB58" w14:textId="77777777" w:rsidR="001F69A8" w:rsidRPr="00F43462" w:rsidRDefault="001F69A8" w:rsidP="00BA1904">
      <w:pPr>
        <w:pStyle w:val="Textocomentario"/>
        <w:ind w:left="360"/>
        <w:jc w:val="both"/>
        <w:rPr>
          <w:rFonts w:ascii="Arial Narrow" w:hAnsi="Arial Narrow"/>
          <w:bCs/>
          <w:szCs w:val="20"/>
        </w:rPr>
      </w:pPr>
    </w:p>
    <w:p w14:paraId="400494DC" w14:textId="14B6FDA7" w:rsidR="00E97F54" w:rsidRDefault="001F69A8" w:rsidP="009C657E">
      <w:pPr>
        <w:pStyle w:val="Subttulo"/>
        <w:spacing w:line="240" w:lineRule="atLeast"/>
        <w:rPr>
          <w:rFonts w:ascii="Arial Narrow" w:hAnsi="Arial Narrow" w:cs="Times New Roman"/>
          <w:b w:val="0"/>
          <w:bCs w:val="0"/>
          <w:sz w:val="20"/>
          <w:szCs w:val="20"/>
          <w:lang w:val="es-ES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Banco Edwards           </w:t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   </w:t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  <w:t xml:space="preserve">                                                              </w:t>
      </w:r>
      <w:r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         </w:t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             </w:t>
      </w:r>
      <w:r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1996</w:t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–</w:t>
      </w:r>
      <w:r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 xml:space="preserve"> 2007</w:t>
      </w:r>
    </w:p>
    <w:p w14:paraId="0ACFA221" w14:textId="77777777" w:rsidR="00E97F54" w:rsidRPr="002144F1" w:rsidRDefault="00E97F54" w:rsidP="009C657E">
      <w:pPr>
        <w:pStyle w:val="Subttulo"/>
        <w:spacing w:line="240" w:lineRule="atLeast"/>
        <w:rPr>
          <w:rFonts w:ascii="Arial Narrow" w:hAnsi="Arial Narrow" w:cs="Times New Roman"/>
          <w:b w:val="0"/>
          <w:bCs w:val="0"/>
          <w:sz w:val="20"/>
          <w:szCs w:val="20"/>
          <w:lang w:val="es-ES"/>
        </w:rPr>
      </w:pPr>
    </w:p>
    <w:p w14:paraId="5A8B762C" w14:textId="3CD9191D" w:rsidR="009C657E" w:rsidRDefault="001F69A8" w:rsidP="001F69A8">
      <w:pPr>
        <w:pStyle w:val="Subttulo"/>
        <w:spacing w:line="240" w:lineRule="atLeast"/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</w:pPr>
      <w:r w:rsidRPr="001F69A8"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  <w:t>Fue fundado en 1852 por </w:t>
      </w:r>
      <w:hyperlink r:id="rId7" w:tooltip="Agustín Edwards Ossandón" w:history="1">
        <w:r w:rsidRPr="001F69A8">
          <w:rPr>
            <w:rFonts w:ascii="Arial Narrow" w:hAnsi="Arial Narrow" w:cs="Times New Roman"/>
            <w:b w:val="0"/>
            <w:color w:val="auto"/>
            <w:sz w:val="20"/>
            <w:szCs w:val="20"/>
            <w:lang w:val="es-ES"/>
          </w:rPr>
          <w:t>Agustín Edwards Ossandón</w:t>
        </w:r>
      </w:hyperlink>
      <w:r w:rsidRPr="001F69A8"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  <w:t>, inicialmente como casa de préstamos,</w:t>
      </w:r>
      <w:hyperlink r:id="rId8" w:anchor="cite_note-1" w:history="1">
        <w:r w:rsidRPr="001F69A8">
          <w:rPr>
            <w:rFonts w:ascii="Arial Narrow" w:hAnsi="Arial Narrow" w:cs="Times New Roman"/>
            <w:b w:val="0"/>
            <w:color w:val="auto"/>
            <w:sz w:val="20"/>
            <w:szCs w:val="20"/>
            <w:lang w:val="es-ES"/>
          </w:rPr>
          <w:t>1</w:t>
        </w:r>
      </w:hyperlink>
      <w:r w:rsidRPr="001F69A8">
        <w:rPr>
          <w:rFonts w:ascii="Arial" w:hAnsi="Arial" w:cs="Arial"/>
          <w:b w:val="0"/>
          <w:color w:val="auto"/>
          <w:sz w:val="20"/>
          <w:szCs w:val="20"/>
          <w:lang w:val="es-ES"/>
        </w:rPr>
        <w:t>​</w:t>
      </w:r>
      <w:r w:rsidRPr="001F69A8"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  <w:t xml:space="preserve"> convirti</w:t>
      </w:r>
      <w:r w:rsidRPr="001F69A8">
        <w:rPr>
          <w:rFonts w:ascii="Arial Narrow" w:hAnsi="Arial Narrow" w:cs="Arial Narrow"/>
          <w:b w:val="0"/>
          <w:color w:val="auto"/>
          <w:sz w:val="20"/>
          <w:szCs w:val="20"/>
          <w:lang w:val="es-ES"/>
        </w:rPr>
        <w:t>é</w:t>
      </w:r>
      <w:r w:rsidRPr="001F69A8"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  <w:t>ndose oficialmente en el Banco de A. Edwards i Ca. el 5 de enero de 1867</w:t>
      </w:r>
    </w:p>
    <w:p w14:paraId="6FA537F0" w14:textId="305FDA30" w:rsidR="001F69A8" w:rsidRDefault="001F69A8" w:rsidP="001F69A8">
      <w:pPr>
        <w:pStyle w:val="Subttulo"/>
        <w:spacing w:line="240" w:lineRule="atLeast"/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</w:pPr>
    </w:p>
    <w:p w14:paraId="532C8E45" w14:textId="6A17DE67" w:rsidR="001F69A8" w:rsidRPr="00F43462" w:rsidRDefault="001F69A8" w:rsidP="001F69A8">
      <w:pPr>
        <w:pStyle w:val="Subttulo"/>
        <w:spacing w:line="240" w:lineRule="atLeast"/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>Analista de riesgo crédito de consumo</w:t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</w:r>
      <w:r w:rsidRPr="00F43462">
        <w:rPr>
          <w:rFonts w:ascii="Arial Narrow" w:hAnsi="Arial Narrow" w:cs="Times New Roman"/>
          <w:bCs w:val="0"/>
          <w:color w:val="auto"/>
          <w:sz w:val="20"/>
          <w:szCs w:val="20"/>
          <w:lang w:val="es-ES"/>
        </w:rPr>
        <w:tab/>
        <w:t xml:space="preserve">                          </w:t>
      </w:r>
    </w:p>
    <w:p w14:paraId="6F5ADC68" w14:textId="208583C4" w:rsidR="001F69A8" w:rsidRPr="00F43462" w:rsidRDefault="001F69A8" w:rsidP="001F69A8">
      <w:pPr>
        <w:pStyle w:val="Ttulo"/>
        <w:spacing w:line="240" w:lineRule="auto"/>
        <w:jc w:val="left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>Reportaba a jefe de crédito</w:t>
      </w:r>
    </w:p>
    <w:p w14:paraId="684241C5" w14:textId="50E216B4" w:rsidR="001F69A8" w:rsidRDefault="001F69A8" w:rsidP="001F69A8">
      <w:pPr>
        <w:pStyle w:val="Subttulo"/>
        <w:spacing w:line="240" w:lineRule="atLeast"/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</w:pPr>
    </w:p>
    <w:p w14:paraId="6F9900F5" w14:textId="77777777" w:rsidR="00730BEA" w:rsidRPr="00730BEA" w:rsidRDefault="00730BEA" w:rsidP="00730BEA">
      <w:pPr>
        <w:jc w:val="both"/>
        <w:rPr>
          <w:rFonts w:ascii="Arial Narrow" w:hAnsi="Arial Narrow"/>
          <w:bCs/>
          <w:sz w:val="20"/>
          <w:szCs w:val="20"/>
        </w:rPr>
      </w:pPr>
      <w:r w:rsidRPr="00730BEA">
        <w:rPr>
          <w:rFonts w:ascii="Arial Narrow" w:hAnsi="Arial Narrow"/>
          <w:bCs/>
          <w:sz w:val="20"/>
          <w:szCs w:val="20"/>
        </w:rPr>
        <w:t>Analista de Riesgo, analizar las capacidades para los clientes que opten a créditos de consumo o tarjetas de crédito, aplicar políticas crediticias con la información bancaria y comercial de los titulares.</w:t>
      </w:r>
    </w:p>
    <w:p w14:paraId="0C8DE610" w14:textId="3ABFB227" w:rsidR="001F69A8" w:rsidRDefault="001F69A8" w:rsidP="001F69A8">
      <w:pPr>
        <w:pStyle w:val="Subttulo"/>
        <w:spacing w:line="240" w:lineRule="atLeast"/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</w:pPr>
    </w:p>
    <w:p w14:paraId="672260CD" w14:textId="2CE8821F" w:rsidR="001F69A8" w:rsidRDefault="001F69A8" w:rsidP="001F69A8">
      <w:pPr>
        <w:pStyle w:val="Subttulo"/>
        <w:spacing w:line="240" w:lineRule="atLeast"/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</w:pPr>
    </w:p>
    <w:p w14:paraId="6ED4BD72" w14:textId="77777777" w:rsidR="001F69A8" w:rsidRPr="001F69A8" w:rsidRDefault="001F69A8" w:rsidP="001F69A8">
      <w:pPr>
        <w:pStyle w:val="Subttulo"/>
        <w:spacing w:line="240" w:lineRule="atLeast"/>
        <w:rPr>
          <w:rFonts w:ascii="Arial Narrow" w:hAnsi="Arial Narrow" w:cs="Times New Roman"/>
          <w:b w:val="0"/>
          <w:color w:val="auto"/>
          <w:sz w:val="20"/>
          <w:szCs w:val="20"/>
          <w:lang w:val="es-ES"/>
        </w:rPr>
      </w:pPr>
    </w:p>
    <w:p w14:paraId="334159F1" w14:textId="1FEFA8E7" w:rsidR="009C657E" w:rsidRDefault="009C657E" w:rsidP="009C657E">
      <w:pPr>
        <w:pStyle w:val="Ttulo1"/>
        <w:spacing w:line="240" w:lineRule="auto"/>
        <w:rPr>
          <w:rFonts w:ascii="Arial Narrow" w:hAnsi="Arial Narrow"/>
          <w:b/>
          <w:caps/>
          <w:smallCaps w:val="0"/>
          <w:color w:val="000000"/>
          <w:sz w:val="22"/>
          <w:szCs w:val="22"/>
        </w:rPr>
      </w:pPr>
      <w:r w:rsidRPr="00CE679E">
        <w:rPr>
          <w:rFonts w:ascii="Arial Narrow" w:hAnsi="Arial Narrow"/>
          <w:b/>
          <w:caps/>
          <w:smallCaps w:val="0"/>
          <w:color w:val="000000"/>
          <w:sz w:val="22"/>
          <w:szCs w:val="22"/>
        </w:rPr>
        <w:t>FORMACIÓN ACADÉMICA</w:t>
      </w:r>
    </w:p>
    <w:p w14:paraId="482F6DB3" w14:textId="77777777" w:rsidR="00F769D3" w:rsidRPr="00F769D3" w:rsidRDefault="00F769D3" w:rsidP="00F769D3">
      <w:pPr>
        <w:rPr>
          <w:lang w:val="es-ES_tradnl"/>
        </w:rPr>
      </w:pPr>
    </w:p>
    <w:p w14:paraId="6D2431DD" w14:textId="0540BF18" w:rsidR="009C657E" w:rsidRDefault="00F769D3" w:rsidP="009C657E">
      <w:pPr>
        <w:jc w:val="both"/>
        <w:rPr>
          <w:rFonts w:ascii="Arial Narrow" w:hAnsi="Arial Narrow"/>
          <w:sz w:val="20"/>
          <w:szCs w:val="20"/>
          <w:lang w:val="es-ES_tradnl"/>
        </w:rPr>
      </w:pPr>
      <w:r>
        <w:rPr>
          <w:rFonts w:ascii="Arial Narrow" w:hAnsi="Arial Narrow"/>
          <w:sz w:val="20"/>
          <w:szCs w:val="20"/>
          <w:lang w:val="es-ES_tradnl"/>
        </w:rPr>
        <w:t>Ingeniería Comercial (Incompleta)</w:t>
      </w:r>
    </w:p>
    <w:p w14:paraId="2099D7C9" w14:textId="490FBEBA" w:rsidR="003D2928" w:rsidRDefault="00F769D3" w:rsidP="00F769D3">
      <w:pPr>
        <w:ind w:right="561"/>
        <w:jc w:val="both"/>
        <w:rPr>
          <w:rFonts w:ascii="Arial Narrow" w:hAnsi="Arial Narrow"/>
          <w:sz w:val="20"/>
          <w:szCs w:val="20"/>
          <w:lang w:val="es-ES_tradnl"/>
        </w:rPr>
      </w:pPr>
      <w:r w:rsidRPr="00F769D3">
        <w:rPr>
          <w:rFonts w:ascii="Arial Narrow" w:hAnsi="Arial Narrow"/>
          <w:sz w:val="20"/>
          <w:szCs w:val="20"/>
          <w:lang w:val="es-ES_tradnl"/>
        </w:rPr>
        <w:t>Universidad Bernardo O’Higgins</w:t>
      </w:r>
      <w:r w:rsidR="003D2928">
        <w:rPr>
          <w:rFonts w:ascii="Arial Narrow" w:hAnsi="Arial Narrow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  <w:lang w:val="es-ES_tradnl"/>
        </w:rPr>
        <w:t>1993</w:t>
      </w:r>
    </w:p>
    <w:p w14:paraId="429F98B4" w14:textId="77777777" w:rsidR="00501B7C" w:rsidRDefault="00501B7C" w:rsidP="009C657E">
      <w:pPr>
        <w:pStyle w:val="Subttulo"/>
        <w:tabs>
          <w:tab w:val="num" w:pos="426"/>
        </w:tabs>
        <w:spacing w:line="240" w:lineRule="auto"/>
        <w:rPr>
          <w:rFonts w:ascii="Arial Narrow" w:hAnsi="Arial Narrow" w:cs="Times New Roman"/>
          <w:b w:val="0"/>
          <w:sz w:val="20"/>
          <w:szCs w:val="20"/>
          <w:lang w:val="es-ES"/>
        </w:rPr>
      </w:pPr>
    </w:p>
    <w:p w14:paraId="7FB20754" w14:textId="565BBD26" w:rsidR="009C657E" w:rsidRPr="002144F1" w:rsidRDefault="00501B7C" w:rsidP="00F769D3">
      <w:pPr>
        <w:pStyle w:val="Subttulo"/>
        <w:tabs>
          <w:tab w:val="num" w:pos="426"/>
        </w:tabs>
        <w:spacing w:line="240" w:lineRule="auto"/>
        <w:ind w:right="-148"/>
        <w:rPr>
          <w:rFonts w:ascii="Arial Narrow" w:hAnsi="Arial Narrow" w:cs="Times New Roman"/>
          <w:b w:val="0"/>
          <w:sz w:val="20"/>
          <w:szCs w:val="20"/>
          <w:lang w:val="es-ES"/>
        </w:rPr>
      </w:pPr>
      <w:r>
        <w:rPr>
          <w:rFonts w:ascii="Arial Narrow" w:hAnsi="Arial Narrow" w:cs="Times New Roman"/>
          <w:b w:val="0"/>
          <w:sz w:val="20"/>
          <w:szCs w:val="20"/>
          <w:lang w:val="es-ES"/>
        </w:rPr>
        <w:t>Enseñanza media</w:t>
      </w:r>
      <w:r w:rsidR="009C657E">
        <w:rPr>
          <w:rFonts w:ascii="Arial Narrow" w:hAnsi="Arial Narrow" w:cs="Times New Roman"/>
          <w:b w:val="0"/>
          <w:sz w:val="20"/>
          <w:szCs w:val="20"/>
          <w:lang w:val="es-ES"/>
        </w:rPr>
        <w:t xml:space="preserve"> </w:t>
      </w:r>
      <w:r w:rsidR="009C657E">
        <w:rPr>
          <w:rFonts w:ascii="Arial Narrow" w:hAnsi="Arial Narrow" w:cs="Times New Roman"/>
          <w:b w:val="0"/>
          <w:sz w:val="20"/>
          <w:szCs w:val="20"/>
          <w:lang w:val="es-ES"/>
        </w:rPr>
        <w:tab/>
      </w:r>
      <w:r w:rsidR="00F769D3">
        <w:rPr>
          <w:rFonts w:ascii="Arial Narrow" w:hAnsi="Arial Narrow" w:cs="Times New Roman"/>
          <w:b w:val="0"/>
          <w:sz w:val="20"/>
          <w:szCs w:val="20"/>
          <w:lang w:val="es-ES"/>
        </w:rPr>
        <w:t>(Titulo Contador)</w:t>
      </w:r>
      <w:r w:rsidR="009C657E">
        <w:rPr>
          <w:rFonts w:ascii="Arial Narrow" w:hAnsi="Arial Narrow" w:cs="Times New Roman"/>
          <w:b w:val="0"/>
          <w:sz w:val="20"/>
          <w:szCs w:val="20"/>
          <w:lang w:val="es-ES"/>
        </w:rPr>
        <w:tab/>
      </w:r>
      <w:r w:rsidR="00F769D3">
        <w:rPr>
          <w:rFonts w:ascii="Arial Narrow" w:hAnsi="Arial Narrow" w:cs="Times New Roman"/>
          <w:b w:val="0"/>
          <w:sz w:val="20"/>
          <w:szCs w:val="20"/>
          <w:lang w:val="es-ES"/>
        </w:rPr>
        <w:t xml:space="preserve">              </w:t>
      </w:r>
      <w:r w:rsidR="009C657E">
        <w:rPr>
          <w:rFonts w:ascii="Arial Narrow" w:hAnsi="Arial Narrow" w:cs="Times New Roman"/>
          <w:b w:val="0"/>
          <w:sz w:val="20"/>
          <w:szCs w:val="20"/>
          <w:lang w:val="es-ES"/>
        </w:rPr>
        <w:tab/>
      </w:r>
      <w:r w:rsidR="009C657E">
        <w:rPr>
          <w:rFonts w:ascii="Arial Narrow" w:hAnsi="Arial Narrow" w:cs="Times New Roman"/>
          <w:b w:val="0"/>
          <w:sz w:val="20"/>
          <w:szCs w:val="20"/>
          <w:lang w:val="es-ES"/>
        </w:rPr>
        <w:tab/>
      </w:r>
      <w:r w:rsidR="009C657E">
        <w:rPr>
          <w:rFonts w:ascii="Arial Narrow" w:hAnsi="Arial Narrow" w:cs="Times New Roman"/>
          <w:b w:val="0"/>
          <w:sz w:val="20"/>
          <w:szCs w:val="20"/>
          <w:lang w:val="es-ES"/>
        </w:rPr>
        <w:tab/>
        <w:t xml:space="preserve">                                      </w:t>
      </w:r>
      <w:r w:rsidR="00A5070D">
        <w:rPr>
          <w:rFonts w:ascii="Arial Narrow" w:hAnsi="Arial Narrow" w:cs="Times New Roman"/>
          <w:b w:val="0"/>
          <w:sz w:val="20"/>
          <w:szCs w:val="20"/>
          <w:lang w:val="es-ES"/>
        </w:rPr>
        <w:t xml:space="preserve">                            </w:t>
      </w:r>
      <w:r w:rsidR="00F769D3">
        <w:rPr>
          <w:rFonts w:ascii="Arial Narrow" w:hAnsi="Arial Narrow" w:cs="Times New Roman"/>
          <w:b w:val="0"/>
          <w:sz w:val="20"/>
          <w:szCs w:val="20"/>
          <w:lang w:val="es-ES"/>
        </w:rPr>
        <w:t>1983-1987</w:t>
      </w:r>
    </w:p>
    <w:p w14:paraId="2CA16B09" w14:textId="0727DB15" w:rsidR="009C657E" w:rsidRDefault="00F769D3" w:rsidP="009C657E">
      <w:pPr>
        <w:pStyle w:val="Subttulo"/>
        <w:tabs>
          <w:tab w:val="num" w:pos="426"/>
        </w:tabs>
        <w:spacing w:line="240" w:lineRule="auto"/>
        <w:rPr>
          <w:rFonts w:ascii="Arial Narrow" w:hAnsi="Arial Narrow" w:cs="Times New Roman"/>
          <w:b w:val="0"/>
          <w:sz w:val="20"/>
          <w:szCs w:val="20"/>
          <w:lang w:val="es-ES"/>
        </w:rPr>
      </w:pPr>
      <w:r w:rsidRPr="00F769D3">
        <w:rPr>
          <w:rFonts w:ascii="Arial Narrow" w:hAnsi="Arial Narrow" w:cs="Times New Roman"/>
          <w:b w:val="0"/>
          <w:sz w:val="20"/>
          <w:szCs w:val="20"/>
          <w:lang w:val="es-ES"/>
        </w:rPr>
        <w:t>Liceo Técnico San Luis</w:t>
      </w:r>
    </w:p>
    <w:p w14:paraId="1F0C6AF4" w14:textId="3A6FE091" w:rsidR="00F769D3" w:rsidRDefault="00F769D3" w:rsidP="009C657E">
      <w:pPr>
        <w:pStyle w:val="Subttulo"/>
        <w:tabs>
          <w:tab w:val="num" w:pos="426"/>
        </w:tabs>
        <w:spacing w:line="240" w:lineRule="auto"/>
        <w:rPr>
          <w:rFonts w:ascii="Arial Narrow" w:hAnsi="Arial Narrow" w:cs="Times New Roman"/>
          <w:b w:val="0"/>
          <w:sz w:val="20"/>
          <w:szCs w:val="20"/>
          <w:lang w:val="es-ES"/>
        </w:rPr>
      </w:pPr>
    </w:p>
    <w:p w14:paraId="66E42E5A" w14:textId="77777777" w:rsidR="00F769D3" w:rsidRDefault="00F769D3" w:rsidP="009C657E">
      <w:pPr>
        <w:pStyle w:val="Subttulo"/>
        <w:tabs>
          <w:tab w:val="num" w:pos="426"/>
        </w:tabs>
        <w:spacing w:line="240" w:lineRule="auto"/>
        <w:rPr>
          <w:rFonts w:ascii="Arial Narrow" w:hAnsi="Arial Narrow" w:cs="Times New Roman"/>
          <w:b w:val="0"/>
          <w:sz w:val="20"/>
          <w:szCs w:val="20"/>
          <w:lang w:val="es-ES"/>
        </w:rPr>
      </w:pPr>
    </w:p>
    <w:p w14:paraId="47940106" w14:textId="77777777" w:rsidR="009C657E" w:rsidRPr="00CE679E" w:rsidRDefault="009C657E" w:rsidP="009C657E">
      <w:pPr>
        <w:pStyle w:val="Ttulo1"/>
        <w:spacing w:line="240" w:lineRule="auto"/>
        <w:rPr>
          <w:rFonts w:ascii="Arial Narrow" w:hAnsi="Arial Narrow"/>
          <w:b/>
          <w:caps/>
          <w:smallCaps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3024A">
        <w:rPr>
          <w:sz w:val="22"/>
          <w:szCs w:val="22"/>
        </w:rPr>
        <w:t xml:space="preserve"> </w:t>
      </w:r>
      <w:r w:rsidRPr="00CE679E">
        <w:rPr>
          <w:rFonts w:ascii="Arial Narrow" w:hAnsi="Arial Narrow"/>
          <w:b/>
          <w:caps/>
          <w:smallCaps w:val="0"/>
          <w:color w:val="000000"/>
          <w:sz w:val="22"/>
          <w:szCs w:val="22"/>
        </w:rPr>
        <w:t>FORMACIÓN ACADÉMICA</w:t>
      </w:r>
      <w:r>
        <w:rPr>
          <w:rFonts w:ascii="Arial Narrow" w:hAnsi="Arial Narrow"/>
          <w:b/>
          <w:caps/>
          <w:smallCaps w:val="0"/>
          <w:color w:val="000000"/>
          <w:sz w:val="22"/>
          <w:szCs w:val="22"/>
        </w:rPr>
        <w:t xml:space="preserve">/ oTROS </w:t>
      </w:r>
    </w:p>
    <w:p w14:paraId="13F82B55" w14:textId="77777777" w:rsidR="00501B7C" w:rsidRDefault="00501B7C" w:rsidP="00501B7C">
      <w:pPr>
        <w:rPr>
          <w:rFonts w:ascii="Arial Narrow" w:hAnsi="Arial Narrow"/>
          <w:b/>
          <w:sz w:val="20"/>
          <w:szCs w:val="20"/>
        </w:rPr>
      </w:pPr>
      <w:r w:rsidRPr="00501B7C">
        <w:rPr>
          <w:rFonts w:ascii="Arial Narrow" w:hAnsi="Arial Narrow"/>
          <w:b/>
          <w:sz w:val="20"/>
          <w:szCs w:val="20"/>
        </w:rPr>
        <w:t>MANEJO DE SOFTWARE</w:t>
      </w:r>
    </w:p>
    <w:p w14:paraId="32A321CA" w14:textId="2766645B" w:rsidR="003D2928" w:rsidRDefault="003D2928" w:rsidP="00501B7C">
      <w:pPr>
        <w:rPr>
          <w:rFonts w:ascii="Arial Narrow" w:hAnsi="Arial Narrow"/>
          <w:b/>
          <w:sz w:val="20"/>
          <w:szCs w:val="20"/>
        </w:rPr>
      </w:pPr>
    </w:p>
    <w:p w14:paraId="2F1CC585" w14:textId="368DF0A0" w:rsidR="00A7301B" w:rsidRDefault="00A7301B" w:rsidP="00501B7C">
      <w:pPr>
        <w:rPr>
          <w:rFonts w:ascii="Arial Narrow" w:hAnsi="Arial Narrow"/>
          <w:b/>
          <w:sz w:val="20"/>
          <w:szCs w:val="20"/>
        </w:rPr>
      </w:pPr>
    </w:p>
    <w:p w14:paraId="7E550383" w14:textId="5FADB169" w:rsidR="00040B65" w:rsidRDefault="00040B65" w:rsidP="00501B7C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Curso de </w:t>
      </w:r>
      <w:r w:rsidR="001F69A8">
        <w:rPr>
          <w:rFonts w:ascii="Arial Narrow" w:hAnsi="Arial Narrow"/>
          <w:bCs/>
          <w:sz w:val="20"/>
          <w:szCs w:val="20"/>
        </w:rPr>
        <w:t>inglés</w:t>
      </w:r>
      <w:r>
        <w:rPr>
          <w:rFonts w:ascii="Arial Narrow" w:hAnsi="Arial Narrow"/>
          <w:bCs/>
          <w:sz w:val="20"/>
          <w:szCs w:val="20"/>
        </w:rPr>
        <w:t xml:space="preserve"> básico en intermedio                                                                                                                  2018</w:t>
      </w:r>
    </w:p>
    <w:p w14:paraId="51E372C4" w14:textId="3D6B4099" w:rsidR="007C4081" w:rsidRPr="00485261" w:rsidRDefault="007C4081" w:rsidP="00501B7C">
      <w:pPr>
        <w:rPr>
          <w:rFonts w:ascii="Arial Narrow" w:hAnsi="Arial Narrow"/>
          <w:bCs/>
          <w:sz w:val="20"/>
          <w:szCs w:val="20"/>
          <w:lang w:val="es-CL"/>
        </w:rPr>
      </w:pPr>
      <w:r>
        <w:rPr>
          <w:rFonts w:ascii="Arial Narrow" w:hAnsi="Arial Narrow"/>
          <w:bCs/>
          <w:sz w:val="20"/>
          <w:szCs w:val="20"/>
        </w:rPr>
        <w:t>Curso de Excel básico</w:t>
      </w:r>
      <w:r w:rsidR="001F69A8"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bCs/>
          <w:sz w:val="20"/>
          <w:szCs w:val="20"/>
        </w:rPr>
        <w:t>medio</w:t>
      </w:r>
      <w:r w:rsidR="001F69A8">
        <w:rPr>
          <w:rFonts w:ascii="Arial Narrow" w:hAnsi="Arial Narrow"/>
          <w:bCs/>
          <w:sz w:val="20"/>
          <w:szCs w:val="20"/>
        </w:rPr>
        <w:t xml:space="preserve"> y avanzado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 xml:space="preserve">  2018</w:t>
      </w:r>
    </w:p>
    <w:p w14:paraId="7397103E" w14:textId="15EAAE07" w:rsidR="00A7301B" w:rsidRPr="00A7301B" w:rsidRDefault="00A7301B" w:rsidP="00A7301B">
      <w:pPr>
        <w:tabs>
          <w:tab w:val="left" w:pos="8364"/>
        </w:tabs>
        <w:ind w:right="277"/>
        <w:rPr>
          <w:rFonts w:ascii="Arial Narrow" w:hAnsi="Arial Narrow"/>
          <w:b/>
          <w:sz w:val="20"/>
          <w:szCs w:val="20"/>
        </w:rPr>
      </w:pP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Prevención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lavado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activos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y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financiamiento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del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terrorismo</w:t>
      </w:r>
      <w:proofErr w:type="spellEnd"/>
      <w:r w:rsidR="00994B5C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>(</w:t>
      </w:r>
      <w:r w:rsidRPr="00A7301B">
        <w:rPr>
          <w:rFonts w:ascii="Arial Narrow" w:hAnsi="Arial Narrow"/>
          <w:sz w:val="20"/>
          <w:szCs w:val="20"/>
          <w:lang w:val="en-US"/>
        </w:rPr>
        <w:t>Instituto E Class)</w:t>
      </w:r>
      <w:r>
        <w:rPr>
          <w:rFonts w:ascii="Arial Narrow" w:hAnsi="Arial Narrow"/>
          <w:sz w:val="20"/>
          <w:szCs w:val="20"/>
          <w:lang w:val="en-US"/>
        </w:rPr>
        <w:t xml:space="preserve">                                          2017</w:t>
      </w:r>
    </w:p>
    <w:p w14:paraId="15E3C045" w14:textId="67230C0C" w:rsidR="00A7301B" w:rsidRPr="00A7301B" w:rsidRDefault="00A7301B" w:rsidP="00A7301B">
      <w:pPr>
        <w:tabs>
          <w:tab w:val="left" w:pos="8364"/>
        </w:tabs>
        <w:ind w:right="277"/>
        <w:rPr>
          <w:rFonts w:ascii="Arial Narrow" w:hAnsi="Arial Narrow"/>
          <w:b/>
          <w:sz w:val="20"/>
          <w:szCs w:val="20"/>
        </w:rPr>
      </w:pP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Prevención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lavado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activos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y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financiamiento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del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terrorismo</w:t>
      </w:r>
      <w:proofErr w:type="spellEnd"/>
      <w:r w:rsidR="00994B5C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>(</w:t>
      </w:r>
      <w:r w:rsidRPr="00A7301B">
        <w:rPr>
          <w:rFonts w:ascii="Arial Narrow" w:hAnsi="Arial Narrow"/>
          <w:sz w:val="20"/>
          <w:szCs w:val="20"/>
          <w:lang w:val="en-US"/>
        </w:rPr>
        <w:t xml:space="preserve">Tanner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Servicios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financieros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>)</w:t>
      </w:r>
      <w:r>
        <w:rPr>
          <w:rFonts w:ascii="Arial Narrow" w:hAnsi="Arial Narrow"/>
          <w:sz w:val="20"/>
          <w:szCs w:val="20"/>
          <w:lang w:val="en-US"/>
        </w:rPr>
        <w:t xml:space="preserve">                       2016</w:t>
      </w:r>
    </w:p>
    <w:p w14:paraId="75B830A2" w14:textId="3DD0C192" w:rsidR="00A7301B" w:rsidRDefault="00A7301B" w:rsidP="00A7301B">
      <w:pPr>
        <w:tabs>
          <w:tab w:val="left" w:pos="1423"/>
        </w:tabs>
        <w:ind w:right="277"/>
        <w:rPr>
          <w:rFonts w:ascii="Arial Narrow" w:hAnsi="Arial Narrow"/>
          <w:sz w:val="20"/>
          <w:szCs w:val="20"/>
          <w:lang w:val="en-US"/>
        </w:rPr>
      </w:pP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Fundamentos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básicos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e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intermedios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contabilidad</w:t>
      </w:r>
      <w:proofErr w:type="spellEnd"/>
      <w:r w:rsidR="00994B5C">
        <w:rPr>
          <w:rFonts w:ascii="Arial Narrow" w:hAnsi="Arial Narrow"/>
          <w:sz w:val="20"/>
          <w:szCs w:val="20"/>
          <w:lang w:val="en-US"/>
        </w:rPr>
        <w:t xml:space="preserve"> </w:t>
      </w:r>
      <w:r w:rsidR="00661668">
        <w:rPr>
          <w:rFonts w:ascii="Arial Narrow" w:hAnsi="Arial Narrow"/>
          <w:sz w:val="20"/>
          <w:szCs w:val="20"/>
          <w:lang w:val="en-US"/>
        </w:rPr>
        <w:t xml:space="preserve">   </w:t>
      </w:r>
      <w:r w:rsidR="00374AE1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 xml:space="preserve"> (</w:t>
      </w:r>
      <w:r w:rsidRPr="00A7301B">
        <w:rPr>
          <w:rFonts w:ascii="Arial Narrow" w:hAnsi="Arial Narrow"/>
          <w:sz w:val="20"/>
          <w:szCs w:val="20"/>
          <w:lang w:val="en-US"/>
        </w:rPr>
        <w:t xml:space="preserve">Instituto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Edutecno</w:t>
      </w:r>
      <w:proofErr w:type="spellEnd"/>
      <w:r>
        <w:rPr>
          <w:rFonts w:ascii="Arial Narrow" w:hAnsi="Arial Narrow"/>
          <w:sz w:val="20"/>
          <w:szCs w:val="20"/>
          <w:lang w:val="en-US"/>
        </w:rPr>
        <w:t>)                                                     2016</w:t>
      </w:r>
    </w:p>
    <w:p w14:paraId="505083A5" w14:textId="0C9EC3A7" w:rsidR="00755068" w:rsidRDefault="00A7301B" w:rsidP="00A7301B">
      <w:pPr>
        <w:tabs>
          <w:tab w:val="left" w:pos="8364"/>
        </w:tabs>
        <w:ind w:right="277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Re</w:t>
      </w:r>
      <w:r w:rsidR="00755068" w:rsidRPr="00755068">
        <w:rPr>
          <w:rFonts w:ascii="Arial Narrow" w:hAnsi="Arial Narrow"/>
          <w:sz w:val="20"/>
          <w:szCs w:val="20"/>
          <w:lang w:val="en-US"/>
        </w:rPr>
        <w:t>sponsabilidad</w:t>
      </w:r>
      <w:proofErr w:type="spellEnd"/>
      <w:r w:rsidR="00755068" w:rsidRPr="00755068">
        <w:rPr>
          <w:rFonts w:ascii="Arial Narrow" w:hAnsi="Arial Narrow"/>
          <w:sz w:val="20"/>
          <w:szCs w:val="20"/>
          <w:lang w:val="en-US"/>
        </w:rPr>
        <w:t xml:space="preserve"> de la Personas </w:t>
      </w:r>
      <w:proofErr w:type="spellStart"/>
      <w:r w:rsidR="00755068" w:rsidRPr="00755068">
        <w:rPr>
          <w:rFonts w:ascii="Arial Narrow" w:hAnsi="Arial Narrow"/>
          <w:sz w:val="20"/>
          <w:szCs w:val="20"/>
          <w:lang w:val="en-US"/>
        </w:rPr>
        <w:t>Jurídica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(</w:t>
      </w:r>
      <w:r w:rsidRPr="00A7301B">
        <w:rPr>
          <w:rFonts w:ascii="Arial Narrow" w:hAnsi="Arial Narrow"/>
          <w:sz w:val="20"/>
          <w:szCs w:val="20"/>
          <w:lang w:val="en-US"/>
        </w:rPr>
        <w:t xml:space="preserve">Tanner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Servicios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financieros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>)</w:t>
      </w:r>
      <w:r w:rsidR="00755068">
        <w:rPr>
          <w:rFonts w:ascii="Arial Narrow" w:hAnsi="Arial Narrow"/>
          <w:sz w:val="20"/>
          <w:szCs w:val="20"/>
          <w:lang w:val="en-US"/>
        </w:rPr>
        <w:t xml:space="preserve">                                      </w:t>
      </w:r>
      <w:r>
        <w:rPr>
          <w:rFonts w:ascii="Arial Narrow" w:hAnsi="Arial Narrow"/>
          <w:sz w:val="20"/>
          <w:szCs w:val="20"/>
          <w:lang w:val="en-US"/>
        </w:rPr>
        <w:t xml:space="preserve">                  </w:t>
      </w:r>
      <w:r w:rsidR="00040B65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 xml:space="preserve">  </w:t>
      </w:r>
      <w:r w:rsidR="00755068">
        <w:rPr>
          <w:rFonts w:ascii="Arial Narrow" w:hAnsi="Arial Narrow"/>
          <w:sz w:val="20"/>
          <w:szCs w:val="20"/>
          <w:lang w:val="en-US"/>
        </w:rPr>
        <w:t>2015</w:t>
      </w:r>
    </w:p>
    <w:p w14:paraId="40656508" w14:textId="41C48754" w:rsidR="00F769D3" w:rsidRPr="00755068" w:rsidRDefault="00F769D3" w:rsidP="00A7301B">
      <w:pPr>
        <w:tabs>
          <w:tab w:val="left" w:pos="1423"/>
        </w:tabs>
        <w:ind w:right="277"/>
        <w:rPr>
          <w:rFonts w:ascii="Arial Narrow" w:hAnsi="Arial Narrow"/>
          <w:sz w:val="20"/>
          <w:szCs w:val="20"/>
          <w:lang w:val="en-US"/>
        </w:rPr>
      </w:pP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Curso</w:t>
      </w:r>
      <w:proofErr w:type="spellEnd"/>
      <w:r w:rsidRPr="00755068">
        <w:rPr>
          <w:rFonts w:ascii="Arial Narrow" w:hAnsi="Arial Narrow"/>
          <w:sz w:val="20"/>
          <w:szCs w:val="20"/>
          <w:lang w:val="en-US"/>
        </w:rPr>
        <w:t xml:space="preserve"> Microsoft </w:t>
      </w: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Básico</w:t>
      </w:r>
      <w:proofErr w:type="spellEnd"/>
      <w:r w:rsidRPr="00755068">
        <w:rPr>
          <w:rFonts w:ascii="Arial Narrow" w:hAnsi="Arial Narrow"/>
          <w:sz w:val="20"/>
          <w:szCs w:val="20"/>
          <w:lang w:val="en-US"/>
        </w:rPr>
        <w:t xml:space="preserve"> e </w:t>
      </w: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intermedio</w:t>
      </w:r>
      <w:proofErr w:type="spellEnd"/>
      <w:r w:rsidR="00755068" w:rsidRPr="00755068">
        <w:rPr>
          <w:rFonts w:ascii="Arial Narrow" w:hAnsi="Arial Narrow"/>
          <w:sz w:val="20"/>
          <w:szCs w:val="20"/>
          <w:lang w:val="en-US"/>
        </w:rPr>
        <w:t xml:space="preserve"> </w:t>
      </w:r>
      <w:r w:rsidRPr="00755068">
        <w:rPr>
          <w:rFonts w:ascii="Arial Narrow" w:hAnsi="Arial Narrow"/>
          <w:sz w:val="20"/>
          <w:szCs w:val="20"/>
          <w:lang w:val="en-US"/>
        </w:rPr>
        <w:t>(</w:t>
      </w: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Edutecno</w:t>
      </w:r>
      <w:proofErr w:type="spellEnd"/>
      <w:r w:rsidRPr="00755068">
        <w:rPr>
          <w:rFonts w:ascii="Arial Narrow" w:hAnsi="Arial Narrow"/>
          <w:sz w:val="20"/>
          <w:szCs w:val="20"/>
          <w:lang w:val="en-US"/>
        </w:rPr>
        <w:t>)</w:t>
      </w:r>
      <w:r w:rsidR="00755068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</w:t>
      </w:r>
      <w:r w:rsidR="00040B65">
        <w:rPr>
          <w:rFonts w:ascii="Arial Narrow" w:hAnsi="Arial Narrow"/>
          <w:sz w:val="20"/>
          <w:szCs w:val="20"/>
          <w:lang w:val="en-US"/>
        </w:rPr>
        <w:t xml:space="preserve"> </w:t>
      </w:r>
      <w:r w:rsidR="00755068">
        <w:rPr>
          <w:rFonts w:ascii="Arial Narrow" w:hAnsi="Arial Narrow"/>
          <w:sz w:val="20"/>
          <w:szCs w:val="20"/>
          <w:lang w:val="en-US"/>
        </w:rPr>
        <w:t xml:space="preserve"> </w:t>
      </w:r>
      <w:r w:rsidR="00A7301B">
        <w:rPr>
          <w:rFonts w:ascii="Arial Narrow" w:hAnsi="Arial Narrow"/>
          <w:sz w:val="20"/>
          <w:szCs w:val="20"/>
          <w:lang w:val="en-US"/>
        </w:rPr>
        <w:t xml:space="preserve">  </w:t>
      </w:r>
      <w:r w:rsidR="00755068">
        <w:rPr>
          <w:rFonts w:ascii="Arial Narrow" w:hAnsi="Arial Narrow"/>
          <w:sz w:val="20"/>
          <w:szCs w:val="20"/>
          <w:lang w:val="en-US"/>
        </w:rPr>
        <w:t xml:space="preserve"> 2000</w:t>
      </w:r>
    </w:p>
    <w:p w14:paraId="51B43D1C" w14:textId="2B887B0E" w:rsidR="00F769D3" w:rsidRPr="00755068" w:rsidRDefault="00F769D3" w:rsidP="00A7301B">
      <w:pPr>
        <w:ind w:right="277"/>
        <w:rPr>
          <w:rFonts w:ascii="Arial Narrow" w:hAnsi="Arial Narrow"/>
          <w:sz w:val="20"/>
          <w:szCs w:val="20"/>
          <w:lang w:val="en-US"/>
        </w:rPr>
      </w:pP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Curso</w:t>
      </w:r>
      <w:proofErr w:type="spellEnd"/>
      <w:r w:rsidRPr="00755068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aplicación</w:t>
      </w:r>
      <w:proofErr w:type="spellEnd"/>
      <w:r w:rsidRPr="00755068">
        <w:rPr>
          <w:rFonts w:ascii="Arial Narrow" w:hAnsi="Arial Narrow"/>
          <w:sz w:val="20"/>
          <w:szCs w:val="20"/>
          <w:lang w:val="en-US"/>
        </w:rPr>
        <w:t xml:space="preserve"> de Software (</w:t>
      </w:r>
      <w:proofErr w:type="spellStart"/>
      <w:r w:rsidRPr="00755068">
        <w:rPr>
          <w:rFonts w:ascii="Arial Narrow" w:hAnsi="Arial Narrow"/>
          <w:sz w:val="20"/>
          <w:szCs w:val="20"/>
        </w:rPr>
        <w:t>Cenet</w:t>
      </w:r>
      <w:proofErr w:type="spellEnd"/>
      <w:r w:rsidRPr="00755068">
        <w:rPr>
          <w:rFonts w:ascii="Arial Narrow" w:hAnsi="Arial Narrow"/>
          <w:sz w:val="20"/>
          <w:szCs w:val="20"/>
        </w:rPr>
        <w:t xml:space="preserve"> Universidad </w:t>
      </w:r>
      <w:r w:rsidRPr="00755068">
        <w:rPr>
          <w:rFonts w:ascii="Arial Narrow" w:hAnsi="Arial Narrow"/>
          <w:sz w:val="20"/>
          <w:szCs w:val="20"/>
          <w:lang w:val="en-US"/>
        </w:rPr>
        <w:t xml:space="preserve">de </w:t>
      </w:r>
      <w:r w:rsidR="00755068" w:rsidRPr="00755068">
        <w:rPr>
          <w:rFonts w:ascii="Arial Narrow" w:hAnsi="Arial Narrow"/>
          <w:sz w:val="20"/>
          <w:szCs w:val="20"/>
          <w:lang w:val="en-US"/>
        </w:rPr>
        <w:t xml:space="preserve">Chile)  </w:t>
      </w:r>
      <w:r w:rsidRPr="00755068">
        <w:rPr>
          <w:rFonts w:ascii="Arial Narrow" w:hAnsi="Arial Narrow"/>
          <w:sz w:val="20"/>
          <w:szCs w:val="20"/>
          <w:lang w:val="en-US"/>
        </w:rPr>
        <w:t xml:space="preserve">                                                                         </w:t>
      </w:r>
      <w:r w:rsidR="00040B65">
        <w:rPr>
          <w:rFonts w:ascii="Arial Narrow" w:hAnsi="Arial Narrow"/>
          <w:sz w:val="20"/>
          <w:szCs w:val="20"/>
          <w:lang w:val="en-US"/>
        </w:rPr>
        <w:t xml:space="preserve"> </w:t>
      </w:r>
      <w:r w:rsidRPr="00755068">
        <w:rPr>
          <w:rFonts w:ascii="Arial Narrow" w:hAnsi="Arial Narrow"/>
          <w:sz w:val="20"/>
          <w:szCs w:val="20"/>
          <w:lang w:val="en-US"/>
        </w:rPr>
        <w:t xml:space="preserve"> </w:t>
      </w:r>
      <w:r w:rsidR="00A7301B">
        <w:rPr>
          <w:rFonts w:ascii="Arial Narrow" w:hAnsi="Arial Narrow"/>
          <w:sz w:val="20"/>
          <w:szCs w:val="20"/>
          <w:lang w:val="en-US"/>
        </w:rPr>
        <w:t xml:space="preserve">  </w:t>
      </w:r>
      <w:r w:rsidRPr="00755068">
        <w:rPr>
          <w:rFonts w:ascii="Arial Narrow" w:hAnsi="Arial Narrow"/>
          <w:sz w:val="20"/>
          <w:szCs w:val="20"/>
          <w:lang w:val="es-ES_tradnl"/>
        </w:rPr>
        <w:t>1990</w:t>
      </w:r>
    </w:p>
    <w:p w14:paraId="68928447" w14:textId="361C7EB4" w:rsidR="00374AE1" w:rsidRDefault="00F769D3" w:rsidP="00A7301B">
      <w:pPr>
        <w:ind w:right="277"/>
        <w:rPr>
          <w:rFonts w:ascii="Arial Narrow" w:hAnsi="Arial Narrow"/>
          <w:sz w:val="20"/>
          <w:szCs w:val="20"/>
        </w:rPr>
      </w:pP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Curso</w:t>
      </w:r>
      <w:proofErr w:type="spellEnd"/>
      <w:r w:rsidRPr="00755068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programación</w:t>
      </w:r>
      <w:proofErr w:type="spellEnd"/>
      <w:r w:rsidRPr="00755068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755068">
        <w:rPr>
          <w:rFonts w:ascii="Arial Narrow" w:hAnsi="Arial Narrow"/>
          <w:sz w:val="20"/>
          <w:szCs w:val="20"/>
          <w:lang w:val="en-US"/>
        </w:rPr>
        <w:t>básica</w:t>
      </w:r>
      <w:proofErr w:type="spellEnd"/>
      <w:r w:rsidRPr="00755068">
        <w:rPr>
          <w:rFonts w:ascii="Arial Narrow" w:hAnsi="Arial Narrow"/>
          <w:sz w:val="20"/>
          <w:szCs w:val="20"/>
          <w:lang w:val="en-US"/>
        </w:rPr>
        <w:t xml:space="preserve"> e intermedia (</w:t>
      </w:r>
      <w:proofErr w:type="spellStart"/>
      <w:r w:rsidRPr="00755068">
        <w:rPr>
          <w:rFonts w:ascii="Arial Narrow" w:hAnsi="Arial Narrow"/>
          <w:sz w:val="20"/>
          <w:szCs w:val="20"/>
        </w:rPr>
        <w:t>Cenet</w:t>
      </w:r>
      <w:proofErr w:type="spellEnd"/>
      <w:r w:rsidRPr="00755068">
        <w:rPr>
          <w:rFonts w:ascii="Arial Narrow" w:hAnsi="Arial Narrow"/>
          <w:sz w:val="20"/>
          <w:szCs w:val="20"/>
        </w:rPr>
        <w:t xml:space="preserve"> Universidad de </w:t>
      </w:r>
      <w:r w:rsidR="00755068" w:rsidRPr="00755068">
        <w:rPr>
          <w:rFonts w:ascii="Arial Narrow" w:hAnsi="Arial Narrow"/>
          <w:sz w:val="20"/>
          <w:szCs w:val="20"/>
        </w:rPr>
        <w:t xml:space="preserve">Chile)  </w:t>
      </w:r>
      <w:r w:rsidRPr="00755068">
        <w:rPr>
          <w:rFonts w:ascii="Arial Narrow" w:hAnsi="Arial Narrow"/>
          <w:sz w:val="20"/>
          <w:szCs w:val="20"/>
        </w:rPr>
        <w:t xml:space="preserve">   </w:t>
      </w:r>
      <w:r w:rsidR="00040B65">
        <w:rPr>
          <w:rFonts w:ascii="Arial Narrow" w:hAnsi="Arial Narrow"/>
          <w:sz w:val="20"/>
          <w:szCs w:val="20"/>
        </w:rPr>
        <w:t xml:space="preserve">                                                        1992</w:t>
      </w:r>
    </w:p>
    <w:p w14:paraId="2DC08B6D" w14:textId="4F4C18EC" w:rsidR="00501B7C" w:rsidRPr="00374AE1" w:rsidRDefault="00374AE1" w:rsidP="00A7301B">
      <w:pPr>
        <w:ind w:right="27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Curso ingles </w:t>
      </w:r>
      <w:proofErr w:type="spellStart"/>
      <w:r>
        <w:rPr>
          <w:rFonts w:ascii="Arial Narrow" w:hAnsi="Arial Narrow"/>
          <w:sz w:val="20"/>
          <w:szCs w:val="20"/>
        </w:rPr>
        <w:t>basico</w:t>
      </w:r>
      <w:proofErr w:type="spellEnd"/>
      <w:r>
        <w:rPr>
          <w:rFonts w:ascii="Arial Narrow" w:hAnsi="Arial Narrow"/>
          <w:sz w:val="20"/>
          <w:szCs w:val="20"/>
        </w:rPr>
        <w:t xml:space="preserve"> e intermedio E </w:t>
      </w:r>
      <w:proofErr w:type="spellStart"/>
      <w:r>
        <w:rPr>
          <w:rFonts w:ascii="Arial Narrow" w:hAnsi="Arial Narrow"/>
          <w:sz w:val="20"/>
          <w:szCs w:val="20"/>
        </w:rPr>
        <w:t>class</w:t>
      </w:r>
      <w:proofErr w:type="spellEnd"/>
      <w:r w:rsidR="00F769D3" w:rsidRPr="00755068">
        <w:rPr>
          <w:rFonts w:ascii="Arial Narrow" w:hAnsi="Arial Narrow"/>
          <w:sz w:val="20"/>
          <w:szCs w:val="20"/>
        </w:rPr>
        <w:t xml:space="preserve">                                         </w:t>
      </w:r>
      <w:r w:rsidR="00F769D3" w:rsidRPr="00755068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755068">
        <w:rPr>
          <w:rFonts w:ascii="Arial Narrow" w:hAnsi="Arial Narrow"/>
          <w:sz w:val="20"/>
          <w:szCs w:val="20"/>
          <w:lang w:val="es-ES_tradnl"/>
        </w:rPr>
        <w:t xml:space="preserve">           </w:t>
      </w:r>
      <w:r w:rsidR="00040B65">
        <w:rPr>
          <w:rFonts w:ascii="Arial Narrow" w:hAnsi="Arial Narrow"/>
          <w:sz w:val="20"/>
          <w:szCs w:val="20"/>
          <w:lang w:val="es-ES_tradnl"/>
        </w:rPr>
        <w:t xml:space="preserve">                                                    </w:t>
      </w:r>
      <w:r w:rsidR="00755068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040B65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A7301B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F769D3" w:rsidRPr="00755068">
        <w:rPr>
          <w:rFonts w:ascii="Arial Narrow" w:hAnsi="Arial Narrow"/>
          <w:sz w:val="20"/>
          <w:szCs w:val="20"/>
          <w:lang w:val="es-ES_tradnl"/>
        </w:rPr>
        <w:t>1898</w:t>
      </w:r>
    </w:p>
    <w:p w14:paraId="6669C08D" w14:textId="77777777" w:rsidR="00501B7C" w:rsidRPr="00501B7C" w:rsidRDefault="00501B7C" w:rsidP="00A7301B">
      <w:pPr>
        <w:ind w:right="277"/>
        <w:rPr>
          <w:rFonts w:ascii="Arial Narrow" w:hAnsi="Arial Narrow"/>
          <w:sz w:val="20"/>
          <w:szCs w:val="20"/>
        </w:rPr>
      </w:pPr>
    </w:p>
    <w:p w14:paraId="5F0E4B0E" w14:textId="7D41F5B1" w:rsidR="003C17CE" w:rsidRDefault="00A7301B" w:rsidP="00A7301B">
      <w:pPr>
        <w:pStyle w:val="Ttulo1"/>
        <w:spacing w:line="240" w:lineRule="auto"/>
        <w:rPr>
          <w:rFonts w:ascii="Arial Narrow" w:hAnsi="Arial Narrow"/>
          <w:b/>
          <w:caps/>
          <w:smallCaps w:val="0"/>
          <w:color w:val="000000"/>
          <w:sz w:val="22"/>
          <w:szCs w:val="22"/>
        </w:rPr>
      </w:pPr>
      <w:r w:rsidRPr="00A7301B">
        <w:rPr>
          <w:rFonts w:ascii="Arial Narrow" w:hAnsi="Arial Narrow"/>
          <w:b/>
          <w:caps/>
          <w:smallCaps w:val="0"/>
          <w:color w:val="000000"/>
          <w:sz w:val="22"/>
          <w:szCs w:val="22"/>
        </w:rPr>
        <w:t>Contactos</w:t>
      </w:r>
    </w:p>
    <w:p w14:paraId="667B7059" w14:textId="2891F9A6" w:rsidR="00A7301B" w:rsidRDefault="00A7301B" w:rsidP="00A7301B">
      <w:pPr>
        <w:rPr>
          <w:lang w:val="es-ES_tradnl"/>
        </w:rPr>
      </w:pPr>
    </w:p>
    <w:p w14:paraId="38CFF53B" w14:textId="1435B937" w:rsidR="00A7301B" w:rsidRPr="00A7301B" w:rsidRDefault="00A7301B" w:rsidP="00A7301B">
      <w:pPr>
        <w:tabs>
          <w:tab w:val="left" w:pos="1557"/>
          <w:tab w:val="left" w:pos="2997"/>
        </w:tabs>
        <w:contextualSpacing/>
        <w:jc w:val="both"/>
        <w:rPr>
          <w:rFonts w:ascii="Arial Narrow" w:hAnsi="Arial Narrow"/>
          <w:sz w:val="20"/>
          <w:szCs w:val="20"/>
          <w:lang w:val="en-US"/>
        </w:rPr>
      </w:pPr>
      <w:r w:rsidRPr="00A7301B">
        <w:rPr>
          <w:rFonts w:ascii="Arial Narrow" w:hAnsi="Arial Narrow"/>
          <w:sz w:val="20"/>
          <w:szCs w:val="20"/>
          <w:lang w:val="en-US"/>
        </w:rPr>
        <w:t xml:space="preserve">Sr. Hernan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Cerpa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(</w:t>
      </w:r>
      <w:proofErr w:type="spellStart"/>
      <w:r w:rsidR="00040B65">
        <w:rPr>
          <w:rFonts w:ascii="Arial Narrow" w:hAnsi="Arial Narrow"/>
          <w:sz w:val="20"/>
          <w:szCs w:val="20"/>
          <w:lang w:val="en-US"/>
        </w:rPr>
        <w:t>Analista</w:t>
      </w:r>
      <w:proofErr w:type="spellEnd"/>
      <w:r w:rsidR="00040B65"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 w:rsidR="00040B65">
        <w:rPr>
          <w:rFonts w:ascii="Arial Narrow" w:hAnsi="Arial Narrow"/>
          <w:sz w:val="20"/>
          <w:szCs w:val="20"/>
          <w:lang w:val="en-US"/>
        </w:rPr>
        <w:t>riesgo</w:t>
      </w:r>
      <w:proofErr w:type="spellEnd"/>
      <w:r w:rsidR="00040B65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Eurocapital</w:t>
      </w:r>
      <w:proofErr w:type="spellEnd"/>
      <w:r w:rsidRPr="00A7301B">
        <w:rPr>
          <w:rFonts w:ascii="Arial Narrow" w:hAnsi="Arial Narrow"/>
          <w:sz w:val="20"/>
          <w:szCs w:val="20"/>
          <w:lang w:val="en-US"/>
        </w:rPr>
        <w:t xml:space="preserve"> )              </w:t>
      </w:r>
      <w:r w:rsidRPr="00A7301B">
        <w:rPr>
          <w:rFonts w:ascii="Arial Narrow" w:hAnsi="Arial Narrow"/>
          <w:sz w:val="20"/>
          <w:szCs w:val="20"/>
          <w:lang w:val="en-US"/>
        </w:rPr>
        <w:tab/>
        <w:t xml:space="preserve">     </w:t>
      </w:r>
      <w:r w:rsidRPr="00A7301B">
        <w:rPr>
          <w:rFonts w:ascii="Arial Narrow" w:hAnsi="Arial Narrow"/>
          <w:sz w:val="20"/>
          <w:szCs w:val="20"/>
          <w:lang w:val="en-US"/>
        </w:rPr>
        <w:tab/>
        <w:t xml:space="preserve">                78189906</w:t>
      </w:r>
    </w:p>
    <w:p w14:paraId="1E396414" w14:textId="2AD9B321" w:rsidR="00A7301B" w:rsidRPr="00A7301B" w:rsidRDefault="00A7301B" w:rsidP="00A7301B">
      <w:pPr>
        <w:contextualSpacing/>
        <w:jc w:val="both"/>
        <w:rPr>
          <w:rFonts w:ascii="Arial Narrow" w:hAnsi="Arial Narrow"/>
          <w:sz w:val="20"/>
          <w:szCs w:val="20"/>
          <w:lang w:val="en-US"/>
        </w:rPr>
      </w:pPr>
      <w:r w:rsidRPr="00A7301B">
        <w:rPr>
          <w:rFonts w:ascii="Arial Narrow" w:hAnsi="Arial Narrow"/>
          <w:sz w:val="20"/>
          <w:szCs w:val="20"/>
          <w:lang w:val="en-US"/>
        </w:rPr>
        <w:t>Sr. Bruno Silva (</w:t>
      </w:r>
      <w:proofErr w:type="spellStart"/>
      <w:r w:rsidRPr="00A7301B">
        <w:rPr>
          <w:rFonts w:ascii="Arial Narrow" w:hAnsi="Arial Narrow"/>
          <w:sz w:val="20"/>
          <w:szCs w:val="20"/>
          <w:lang w:val="en-US"/>
        </w:rPr>
        <w:t>A</w:t>
      </w:r>
      <w:r w:rsidR="00040B65">
        <w:rPr>
          <w:rFonts w:ascii="Arial Narrow" w:hAnsi="Arial Narrow"/>
          <w:sz w:val="20"/>
          <w:szCs w:val="20"/>
          <w:lang w:val="en-US"/>
        </w:rPr>
        <w:t>nalista</w:t>
      </w:r>
      <w:proofErr w:type="spellEnd"/>
      <w:r w:rsidR="00040B65"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 w:rsidR="00040B65">
        <w:rPr>
          <w:rFonts w:ascii="Arial Narrow" w:hAnsi="Arial Narrow"/>
          <w:sz w:val="20"/>
          <w:szCs w:val="20"/>
          <w:lang w:val="en-US"/>
        </w:rPr>
        <w:t>riesgo</w:t>
      </w:r>
      <w:proofErr w:type="spellEnd"/>
      <w:r w:rsidR="00040B65">
        <w:rPr>
          <w:rFonts w:ascii="Arial Narrow" w:hAnsi="Arial Narrow"/>
          <w:sz w:val="20"/>
          <w:szCs w:val="20"/>
          <w:lang w:val="en-US"/>
        </w:rPr>
        <w:t xml:space="preserve"> </w:t>
      </w:r>
      <w:r w:rsidRPr="00A7301B">
        <w:rPr>
          <w:rFonts w:ascii="Arial Narrow" w:hAnsi="Arial Narrow"/>
          <w:sz w:val="20"/>
          <w:szCs w:val="20"/>
          <w:lang w:val="en-US"/>
        </w:rPr>
        <w:t xml:space="preserve">-Banco Bice)                  </w:t>
      </w:r>
      <w:r>
        <w:rPr>
          <w:rFonts w:ascii="Arial Narrow" w:hAnsi="Arial Narrow"/>
          <w:sz w:val="20"/>
          <w:szCs w:val="20"/>
          <w:lang w:val="en-US"/>
        </w:rPr>
        <w:t xml:space="preserve">                                          </w:t>
      </w:r>
      <w:r w:rsidR="00040B65">
        <w:rPr>
          <w:rFonts w:ascii="Arial Narrow" w:hAnsi="Arial Narrow"/>
          <w:sz w:val="20"/>
          <w:szCs w:val="20"/>
          <w:lang w:val="en-US"/>
        </w:rPr>
        <w:t xml:space="preserve">  </w:t>
      </w:r>
      <w:r>
        <w:rPr>
          <w:rFonts w:ascii="Arial Narrow" w:hAnsi="Arial Narrow"/>
          <w:sz w:val="20"/>
          <w:szCs w:val="20"/>
          <w:lang w:val="en-US"/>
        </w:rPr>
        <w:t xml:space="preserve">  </w:t>
      </w:r>
      <w:r w:rsidRPr="00A7301B">
        <w:rPr>
          <w:rFonts w:ascii="Arial Narrow" w:hAnsi="Arial Narrow"/>
          <w:sz w:val="20"/>
          <w:szCs w:val="20"/>
          <w:lang w:val="en-US"/>
        </w:rPr>
        <w:t>78088519</w:t>
      </w:r>
      <w:r w:rsidRPr="00A7301B">
        <w:rPr>
          <w:rFonts w:ascii="Arial Narrow" w:hAnsi="Arial Narrow"/>
          <w:sz w:val="20"/>
          <w:szCs w:val="20"/>
          <w:lang w:val="en-US"/>
        </w:rPr>
        <w:tab/>
      </w:r>
      <w:r w:rsidRPr="00A7301B">
        <w:rPr>
          <w:rFonts w:ascii="Arial Narrow" w:hAnsi="Arial Narrow"/>
          <w:sz w:val="20"/>
          <w:szCs w:val="20"/>
          <w:lang w:val="en-US"/>
        </w:rPr>
        <w:tab/>
      </w:r>
    </w:p>
    <w:p w14:paraId="7C1CABC0" w14:textId="77777777" w:rsidR="00040B65" w:rsidRDefault="00A7301B" w:rsidP="00A7301B">
      <w:pPr>
        <w:contextualSpacing/>
        <w:jc w:val="both"/>
        <w:rPr>
          <w:rFonts w:ascii="Arial Narrow" w:hAnsi="Arial Narrow"/>
          <w:sz w:val="20"/>
          <w:szCs w:val="20"/>
          <w:lang w:val="en-US"/>
        </w:rPr>
      </w:pPr>
      <w:r w:rsidRPr="00A7301B">
        <w:rPr>
          <w:rFonts w:ascii="Arial Narrow" w:hAnsi="Arial Narrow"/>
          <w:sz w:val="20"/>
          <w:szCs w:val="20"/>
          <w:lang w:val="en-US"/>
        </w:rPr>
        <w:t xml:space="preserve">Sr. </w:t>
      </w:r>
      <w:r w:rsidR="00040B65">
        <w:rPr>
          <w:rFonts w:ascii="Arial Narrow" w:hAnsi="Arial Narrow"/>
          <w:sz w:val="20"/>
          <w:szCs w:val="20"/>
          <w:lang w:val="en-US"/>
        </w:rPr>
        <w:t xml:space="preserve">Gerardo Montenegro ( </w:t>
      </w:r>
      <w:proofErr w:type="spellStart"/>
      <w:r w:rsidR="00040B65">
        <w:rPr>
          <w:rFonts w:ascii="Arial Narrow" w:hAnsi="Arial Narrow"/>
          <w:sz w:val="20"/>
          <w:szCs w:val="20"/>
          <w:lang w:val="en-US"/>
        </w:rPr>
        <w:t>Analista</w:t>
      </w:r>
      <w:proofErr w:type="spellEnd"/>
      <w:r w:rsidR="00040B65"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 w:rsidR="00040B65">
        <w:rPr>
          <w:rFonts w:ascii="Arial Narrow" w:hAnsi="Arial Narrow"/>
          <w:sz w:val="20"/>
          <w:szCs w:val="20"/>
          <w:lang w:val="en-US"/>
        </w:rPr>
        <w:t>riesgo</w:t>
      </w:r>
      <w:proofErr w:type="spellEnd"/>
      <w:r w:rsidR="00040B65">
        <w:rPr>
          <w:rFonts w:ascii="Arial Narrow" w:hAnsi="Arial Narrow"/>
          <w:sz w:val="20"/>
          <w:szCs w:val="20"/>
          <w:lang w:val="en-US"/>
        </w:rPr>
        <w:t xml:space="preserve"> Global)                                                         85922776</w:t>
      </w:r>
    </w:p>
    <w:p w14:paraId="1AC128B0" w14:textId="3F266912" w:rsidR="00A7301B" w:rsidRPr="00A7301B" w:rsidRDefault="00040B65" w:rsidP="00A7301B">
      <w:pPr>
        <w:contextualSpacing/>
        <w:jc w:val="both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 xml:space="preserve">Sr Francisco Vera (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Analista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de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riesgo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Mundo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Credito</w:t>
      </w:r>
      <w:proofErr w:type="spellEnd"/>
      <w:r>
        <w:rPr>
          <w:rFonts w:ascii="Arial Narrow" w:hAnsi="Arial Narrow"/>
          <w:sz w:val="20"/>
          <w:szCs w:val="20"/>
          <w:lang w:val="en-US"/>
        </w:rPr>
        <w:t>)</w:t>
      </w:r>
      <w:r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ab/>
      </w:r>
      <w:r>
        <w:rPr>
          <w:rFonts w:ascii="Arial Narrow" w:hAnsi="Arial Narrow"/>
          <w:sz w:val="20"/>
          <w:szCs w:val="20"/>
          <w:lang w:val="en-US"/>
        </w:rPr>
        <w:tab/>
      </w:r>
      <w:r w:rsidR="009849BB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>98720789</w:t>
      </w:r>
      <w:r w:rsidR="00A7301B" w:rsidRPr="00A7301B">
        <w:rPr>
          <w:rFonts w:ascii="Arial Narrow" w:hAnsi="Arial Narrow"/>
          <w:sz w:val="20"/>
          <w:szCs w:val="20"/>
          <w:lang w:val="en-US"/>
        </w:rPr>
        <w:tab/>
      </w:r>
      <w:r w:rsidR="00A7301B" w:rsidRPr="00A7301B">
        <w:rPr>
          <w:rFonts w:ascii="Arial Narrow" w:hAnsi="Arial Narrow"/>
          <w:sz w:val="20"/>
          <w:szCs w:val="20"/>
          <w:lang w:val="en-US"/>
        </w:rPr>
        <w:tab/>
        <w:t xml:space="preserve"> </w:t>
      </w:r>
      <w:r w:rsidR="00A7301B" w:rsidRPr="00A7301B">
        <w:rPr>
          <w:rFonts w:ascii="Arial Narrow" w:hAnsi="Arial Narrow"/>
          <w:sz w:val="20"/>
          <w:szCs w:val="20"/>
          <w:lang w:val="en-US"/>
        </w:rPr>
        <w:tab/>
      </w:r>
    </w:p>
    <w:p w14:paraId="03231DB1" w14:textId="77777777" w:rsidR="00A7301B" w:rsidRPr="00A7301B" w:rsidRDefault="00A7301B" w:rsidP="00A7301B">
      <w:pPr>
        <w:rPr>
          <w:lang w:val="es-ES_tradnl"/>
        </w:rPr>
      </w:pPr>
    </w:p>
    <w:sectPr w:rsidR="00A7301B" w:rsidRPr="00A7301B" w:rsidSect="00651523">
      <w:footerReference w:type="even" r:id="rId9"/>
      <w:footerReference w:type="default" r:id="rId10"/>
      <w:pgSz w:w="12242" w:h="15842" w:code="1"/>
      <w:pgMar w:top="1247" w:right="1588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0FFF" w14:textId="77777777" w:rsidR="00CA2806" w:rsidRDefault="00CA2806">
      <w:r>
        <w:separator/>
      </w:r>
    </w:p>
  </w:endnote>
  <w:endnote w:type="continuationSeparator" w:id="0">
    <w:p w14:paraId="7FF41DE8" w14:textId="77777777" w:rsidR="00CA2806" w:rsidRDefault="00CA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ADF2" w14:textId="77777777" w:rsidR="00170FA5" w:rsidRDefault="00501B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4A092F" w14:textId="77777777" w:rsidR="00170FA5" w:rsidRDefault="00CA28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F6862" w14:textId="77777777" w:rsidR="00170FA5" w:rsidRPr="00971C69" w:rsidRDefault="00501B7C" w:rsidP="00971C69">
    <w:pPr>
      <w:pStyle w:val="Piedepgina"/>
      <w:framePr w:wrap="around" w:vAnchor="text" w:hAnchor="page" w:x="10406" w:y="21"/>
      <w:rPr>
        <w:rStyle w:val="Nmerodepgina"/>
        <w:rFonts w:ascii="Arial Narrow" w:hAnsi="Arial Narrow"/>
        <w:color w:val="808080"/>
        <w:sz w:val="14"/>
        <w:szCs w:val="14"/>
      </w:rPr>
    </w:pPr>
    <w:r w:rsidRPr="00971C69">
      <w:rPr>
        <w:rStyle w:val="Nmerodepgina"/>
        <w:rFonts w:ascii="Arial Narrow" w:hAnsi="Arial Narrow"/>
        <w:color w:val="808080"/>
        <w:sz w:val="14"/>
        <w:szCs w:val="14"/>
      </w:rPr>
      <w:fldChar w:fldCharType="begin"/>
    </w:r>
    <w:r>
      <w:rPr>
        <w:rStyle w:val="Nmerodepgina"/>
        <w:rFonts w:ascii="Arial Narrow" w:hAnsi="Arial Narrow"/>
        <w:color w:val="808080"/>
        <w:sz w:val="14"/>
        <w:szCs w:val="14"/>
      </w:rPr>
      <w:instrText>PAGE</w:instrText>
    </w:r>
    <w:r w:rsidRPr="00971C69">
      <w:rPr>
        <w:rStyle w:val="Nmerodepgina"/>
        <w:rFonts w:ascii="Arial Narrow" w:hAnsi="Arial Narrow"/>
        <w:color w:val="808080"/>
        <w:sz w:val="14"/>
        <w:szCs w:val="14"/>
      </w:rPr>
      <w:instrText xml:space="preserve">  </w:instrText>
    </w:r>
    <w:r w:rsidRPr="00971C69">
      <w:rPr>
        <w:rStyle w:val="Nmerodepgina"/>
        <w:rFonts w:ascii="Arial Narrow" w:hAnsi="Arial Narrow"/>
        <w:color w:val="808080"/>
        <w:sz w:val="14"/>
        <w:szCs w:val="14"/>
      </w:rPr>
      <w:fldChar w:fldCharType="separate"/>
    </w:r>
    <w:r w:rsidR="00A5070D">
      <w:rPr>
        <w:rStyle w:val="Nmerodepgina"/>
        <w:rFonts w:ascii="Arial Narrow" w:hAnsi="Arial Narrow"/>
        <w:noProof/>
        <w:color w:val="808080"/>
        <w:sz w:val="14"/>
        <w:szCs w:val="14"/>
      </w:rPr>
      <w:t>1</w:t>
    </w:r>
    <w:r w:rsidRPr="00971C69">
      <w:rPr>
        <w:rStyle w:val="Nmerodepgina"/>
        <w:rFonts w:ascii="Arial Narrow" w:hAnsi="Arial Narrow"/>
        <w:color w:val="808080"/>
        <w:sz w:val="14"/>
        <w:szCs w:val="14"/>
      </w:rPr>
      <w:fldChar w:fldCharType="end"/>
    </w:r>
    <w:r w:rsidRPr="00971C69">
      <w:rPr>
        <w:rStyle w:val="Nmerodepgina"/>
        <w:rFonts w:ascii="Arial Narrow" w:hAnsi="Arial Narrow"/>
        <w:color w:val="808080"/>
        <w:sz w:val="14"/>
        <w:szCs w:val="14"/>
      </w:rPr>
      <w:t>/2</w:t>
    </w:r>
  </w:p>
  <w:p w14:paraId="2F145124" w14:textId="77777777" w:rsidR="00170FA5" w:rsidRPr="00D56685" w:rsidRDefault="00CA2806" w:rsidP="00DB38CE">
    <w:pPr>
      <w:ind w:right="360"/>
      <w:jc w:val="center"/>
      <w:rPr>
        <w:rFonts w:ascii="Arial Narrow" w:hAnsi="Arial Narrow"/>
        <w:color w:val="80808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08BC1" w14:textId="77777777" w:rsidR="00CA2806" w:rsidRDefault="00CA2806">
      <w:r>
        <w:separator/>
      </w:r>
    </w:p>
  </w:footnote>
  <w:footnote w:type="continuationSeparator" w:id="0">
    <w:p w14:paraId="6E5F97CE" w14:textId="77777777" w:rsidR="00CA2806" w:rsidRDefault="00CA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12515"/>
    <w:multiLevelType w:val="hybridMultilevel"/>
    <w:tmpl w:val="D532699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lang w:val="es-ES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7E"/>
    <w:rsid w:val="00011464"/>
    <w:rsid w:val="0003560C"/>
    <w:rsid w:val="00040B65"/>
    <w:rsid w:val="000E1450"/>
    <w:rsid w:val="00161ED3"/>
    <w:rsid w:val="00191C39"/>
    <w:rsid w:val="001947A3"/>
    <w:rsid w:val="001F69A8"/>
    <w:rsid w:val="00231BE6"/>
    <w:rsid w:val="002A0616"/>
    <w:rsid w:val="002A41BB"/>
    <w:rsid w:val="002B0DB6"/>
    <w:rsid w:val="002C4D1D"/>
    <w:rsid w:val="002E186D"/>
    <w:rsid w:val="00302D8A"/>
    <w:rsid w:val="00374AE1"/>
    <w:rsid w:val="003C1EC6"/>
    <w:rsid w:val="003C4303"/>
    <w:rsid w:val="003C6937"/>
    <w:rsid w:val="003D2928"/>
    <w:rsid w:val="003E4AC6"/>
    <w:rsid w:val="004635C4"/>
    <w:rsid w:val="00466E2F"/>
    <w:rsid w:val="00467AC8"/>
    <w:rsid w:val="00485261"/>
    <w:rsid w:val="004F216C"/>
    <w:rsid w:val="00501B7C"/>
    <w:rsid w:val="00504CC0"/>
    <w:rsid w:val="0051421D"/>
    <w:rsid w:val="00527F00"/>
    <w:rsid w:val="00556C93"/>
    <w:rsid w:val="00561543"/>
    <w:rsid w:val="005C1482"/>
    <w:rsid w:val="00600C4F"/>
    <w:rsid w:val="0065166A"/>
    <w:rsid w:val="00661668"/>
    <w:rsid w:val="006C0F37"/>
    <w:rsid w:val="006C6CEE"/>
    <w:rsid w:val="0070421B"/>
    <w:rsid w:val="0071191E"/>
    <w:rsid w:val="00722BC7"/>
    <w:rsid w:val="00730BEA"/>
    <w:rsid w:val="00755068"/>
    <w:rsid w:val="007573E9"/>
    <w:rsid w:val="0076612C"/>
    <w:rsid w:val="00774EEC"/>
    <w:rsid w:val="00787CB4"/>
    <w:rsid w:val="007C374D"/>
    <w:rsid w:val="007C4081"/>
    <w:rsid w:val="007F4431"/>
    <w:rsid w:val="0088714A"/>
    <w:rsid w:val="008A31A8"/>
    <w:rsid w:val="009161C8"/>
    <w:rsid w:val="00970988"/>
    <w:rsid w:val="009849BB"/>
    <w:rsid w:val="00992EA4"/>
    <w:rsid w:val="00994B5C"/>
    <w:rsid w:val="009C657E"/>
    <w:rsid w:val="009D4A4D"/>
    <w:rsid w:val="009E3C10"/>
    <w:rsid w:val="00A5070D"/>
    <w:rsid w:val="00A566D2"/>
    <w:rsid w:val="00A7301B"/>
    <w:rsid w:val="00AC0F8E"/>
    <w:rsid w:val="00AD27F4"/>
    <w:rsid w:val="00B40707"/>
    <w:rsid w:val="00B70831"/>
    <w:rsid w:val="00B74298"/>
    <w:rsid w:val="00BA1904"/>
    <w:rsid w:val="00C130D9"/>
    <w:rsid w:val="00C37B80"/>
    <w:rsid w:val="00C83427"/>
    <w:rsid w:val="00C94BFF"/>
    <w:rsid w:val="00C958DC"/>
    <w:rsid w:val="00CA2806"/>
    <w:rsid w:val="00CB2B51"/>
    <w:rsid w:val="00CE1C5E"/>
    <w:rsid w:val="00D60689"/>
    <w:rsid w:val="00D722AD"/>
    <w:rsid w:val="00E01F4A"/>
    <w:rsid w:val="00E97F54"/>
    <w:rsid w:val="00EA0564"/>
    <w:rsid w:val="00EB3D26"/>
    <w:rsid w:val="00EB5B67"/>
    <w:rsid w:val="00EC30AB"/>
    <w:rsid w:val="00EE21A5"/>
    <w:rsid w:val="00EF214F"/>
    <w:rsid w:val="00F43462"/>
    <w:rsid w:val="00F769D3"/>
    <w:rsid w:val="00F97B69"/>
    <w:rsid w:val="00FB5BA4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E57A"/>
  <w15:chartTrackingRefBased/>
  <w15:docId w15:val="{33F8AFE7-1633-4D3E-8766-E4D18EC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C657E"/>
    <w:pPr>
      <w:keepNext/>
      <w:spacing w:line="360" w:lineRule="auto"/>
      <w:jc w:val="center"/>
      <w:outlineLvl w:val="0"/>
    </w:pPr>
    <w:rPr>
      <w:smallCaps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8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657E"/>
    <w:rPr>
      <w:rFonts w:ascii="Times New Roman" w:eastAsia="Times New Roman" w:hAnsi="Times New Roman" w:cs="Times New Roman"/>
      <w:smallCaps/>
      <w:sz w:val="28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9C657E"/>
    <w:pPr>
      <w:spacing w:line="360" w:lineRule="auto"/>
      <w:jc w:val="center"/>
    </w:pPr>
    <w:rPr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9C657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9C657E"/>
    <w:pPr>
      <w:spacing w:line="360" w:lineRule="auto"/>
      <w:jc w:val="both"/>
    </w:pPr>
    <w:rPr>
      <w:rFonts w:ascii="Tahoma" w:hAnsi="Tahoma" w:cs="Tahoma"/>
      <w:b/>
      <w:bCs/>
      <w:color w:val="000000"/>
      <w:lang w:val="es-ES_tradnl"/>
    </w:rPr>
  </w:style>
  <w:style w:type="character" w:customStyle="1" w:styleId="SubttuloCar">
    <w:name w:val="Subtítulo Car"/>
    <w:basedOn w:val="Fuentedeprrafopredeter"/>
    <w:link w:val="Subttulo"/>
    <w:rsid w:val="009C657E"/>
    <w:rPr>
      <w:rFonts w:ascii="Tahoma" w:eastAsia="Times New Roman" w:hAnsi="Tahoma" w:cs="Tahoma"/>
      <w:b/>
      <w:bCs/>
      <w:color w:val="000000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9C657E"/>
  </w:style>
  <w:style w:type="paragraph" w:styleId="Piedepgina">
    <w:name w:val="footer"/>
    <w:basedOn w:val="Normal"/>
    <w:link w:val="PiedepginaCar"/>
    <w:rsid w:val="009C6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C65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9C657E"/>
    <w:rPr>
      <w:rFonts w:ascii="Trebuchet MS" w:hAnsi="Trebuchet MS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C657E"/>
    <w:rPr>
      <w:rFonts w:ascii="Trebuchet MS" w:eastAsia="Times New Roman" w:hAnsi="Trebuchet MS" w:cs="Times New Roman"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83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69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F6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anco_Edwards_Ci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gust%C3%ADn_Edwards_Ossand%C3%B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carrasco</dc:creator>
  <cp:keywords/>
  <dc:description/>
  <cp:lastModifiedBy>octavio.kike.2014@gmail.com</cp:lastModifiedBy>
  <cp:revision>2</cp:revision>
  <dcterms:created xsi:type="dcterms:W3CDTF">2020-07-29T17:35:00Z</dcterms:created>
  <dcterms:modified xsi:type="dcterms:W3CDTF">2020-07-29T17:35:00Z</dcterms:modified>
</cp:coreProperties>
</file>