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23" w:rsidRPr="005B6B28" w:rsidRDefault="005B6B28">
      <w:pPr>
        <w:pStyle w:val="Textoindependiente"/>
        <w:ind w:left="705"/>
        <w:rPr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4468495</wp:posOffset>
                </wp:positionV>
                <wp:extent cx="0" cy="13335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3E3E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02E4B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05pt,351.85pt" to="79.05pt,3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" strokecolor="#e3e3e3" strokeweight="3pt">
                <w10:wrap anchorx="page" anchory="page"/>
              </v:line>
            </w:pict>
          </mc:Fallback>
        </mc:AlternateContent>
      </w:r>
      <w:r>
        <w:rPr>
          <w:noProof/>
          <w:sz w:val="20"/>
          <w:lang w:bidi="ar-SA"/>
        </w:rPr>
        <w:drawing>
          <wp:inline distT="0" distB="0" distL="0" distR="0">
            <wp:extent cx="1075055" cy="9429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23" w:rsidRPr="005B6B28" w:rsidRDefault="005B6B28">
      <w:pPr>
        <w:spacing w:line="229" w:lineRule="exact"/>
        <w:ind w:left="6052"/>
        <w:rPr>
          <w:b/>
          <w:sz w:val="28"/>
          <w:szCs w:val="28"/>
        </w:rPr>
      </w:pPr>
      <w:r w:rsidRPr="005B6B28">
        <w:rPr>
          <w:b/>
          <w:sz w:val="28"/>
          <w:szCs w:val="28"/>
        </w:rPr>
        <w:t xml:space="preserve">DANY </w:t>
      </w:r>
      <w:r>
        <w:rPr>
          <w:b/>
          <w:sz w:val="28"/>
          <w:szCs w:val="28"/>
        </w:rPr>
        <w:t xml:space="preserve"> </w:t>
      </w:r>
      <w:r w:rsidRPr="005B6B28">
        <w:rPr>
          <w:b/>
          <w:sz w:val="28"/>
          <w:szCs w:val="28"/>
        </w:rPr>
        <w:t>JAVIER</w:t>
      </w:r>
      <w:r>
        <w:rPr>
          <w:b/>
          <w:sz w:val="28"/>
          <w:szCs w:val="28"/>
        </w:rPr>
        <w:t xml:space="preserve"> </w:t>
      </w:r>
      <w:r w:rsidRPr="005B6B28">
        <w:rPr>
          <w:b/>
          <w:sz w:val="28"/>
          <w:szCs w:val="28"/>
        </w:rPr>
        <w:t>PARRA</w:t>
      </w:r>
      <w:r>
        <w:rPr>
          <w:b/>
          <w:sz w:val="28"/>
          <w:szCs w:val="28"/>
        </w:rPr>
        <w:t xml:space="preserve"> </w:t>
      </w:r>
      <w:r w:rsidRPr="005B6B28">
        <w:rPr>
          <w:b/>
          <w:sz w:val="28"/>
          <w:szCs w:val="28"/>
        </w:rPr>
        <w:t>QUINTERO</w:t>
      </w:r>
    </w:p>
    <w:p w:rsidR="00EA1323" w:rsidRPr="005B6B28" w:rsidRDefault="00EA1323">
      <w:pPr>
        <w:pStyle w:val="Textoindependiente"/>
        <w:rPr>
          <w:b/>
          <w:sz w:val="28"/>
          <w:szCs w:val="28"/>
        </w:rPr>
      </w:pPr>
    </w:p>
    <w:p w:rsidR="00EA1323" w:rsidRDefault="00EA1323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2505"/>
        <w:gridCol w:w="7889"/>
      </w:tblGrid>
      <w:tr w:rsidR="00EA1323">
        <w:trPr>
          <w:trHeight w:val="3614"/>
        </w:trPr>
        <w:tc>
          <w:tcPr>
            <w:tcW w:w="2505" w:type="dxa"/>
          </w:tcPr>
          <w:p w:rsidR="00EA1323" w:rsidRDefault="00EA1323">
            <w:pPr>
              <w:pStyle w:val="TableParagraph"/>
              <w:spacing w:before="8"/>
              <w:rPr>
                <w:sz w:val="16"/>
              </w:rPr>
            </w:pPr>
          </w:p>
          <w:p w:rsidR="00EA1323" w:rsidRDefault="005B6B28">
            <w:pPr>
              <w:pStyle w:val="TableParagraph"/>
              <w:tabs>
                <w:tab w:val="left" w:pos="2285"/>
              </w:tabs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  <w:shd w:val="clear" w:color="auto" w:fill="E3E3E3"/>
              </w:rPr>
              <w:t>Información</w:t>
            </w:r>
            <w:r>
              <w:rPr>
                <w:b/>
                <w:spacing w:val="-24"/>
                <w:sz w:val="18"/>
                <w:shd w:val="clear" w:color="auto" w:fill="E3E3E3"/>
              </w:rPr>
              <w:t xml:space="preserve"> </w:t>
            </w:r>
            <w:r>
              <w:rPr>
                <w:b/>
                <w:spacing w:val="-9"/>
                <w:sz w:val="18"/>
                <w:shd w:val="clear" w:color="auto" w:fill="E3E3E3"/>
              </w:rPr>
              <w:t>Personal</w:t>
            </w:r>
            <w:r>
              <w:rPr>
                <w:b/>
                <w:spacing w:val="-9"/>
                <w:sz w:val="18"/>
                <w:shd w:val="clear" w:color="auto" w:fill="E3E3E3"/>
              </w:rPr>
              <w:tab/>
            </w:r>
          </w:p>
        </w:tc>
        <w:tc>
          <w:tcPr>
            <w:tcW w:w="7889" w:type="dxa"/>
          </w:tcPr>
          <w:p w:rsidR="00EA1323" w:rsidRDefault="005B6B28">
            <w:pPr>
              <w:pStyle w:val="TableParagraph"/>
              <w:spacing w:line="199" w:lineRule="exact"/>
              <w:ind w:left="346"/>
              <w:rPr>
                <w:sz w:val="18"/>
              </w:rPr>
            </w:pPr>
            <w:r>
              <w:rPr>
                <w:sz w:val="18"/>
              </w:rPr>
              <w:t>Rut : 27.290.715-3</w:t>
            </w:r>
          </w:p>
          <w:p w:rsidR="00EA1323" w:rsidRDefault="005B6B28">
            <w:pPr>
              <w:pStyle w:val="TableParagraph"/>
              <w:spacing w:before="58" w:line="302" w:lineRule="auto"/>
              <w:ind w:left="346" w:right="5877"/>
              <w:rPr>
                <w:b/>
                <w:sz w:val="18"/>
              </w:rPr>
            </w:pPr>
            <w:r>
              <w:rPr>
                <w:sz w:val="18"/>
              </w:rPr>
              <w:t xml:space="preserve">Pasaporte: 075481384 </w:t>
            </w:r>
            <w:r>
              <w:rPr>
                <w:b/>
                <w:sz w:val="18"/>
              </w:rPr>
              <w:t>VISA - TEMP. PROFES./TECNICO</w:t>
            </w:r>
          </w:p>
          <w:p w:rsidR="00EA1323" w:rsidRDefault="005B6B28">
            <w:pPr>
              <w:pStyle w:val="TableParagraph"/>
              <w:spacing w:line="302" w:lineRule="auto"/>
              <w:ind w:left="311" w:right="5083" w:firstLine="35"/>
              <w:rPr>
                <w:sz w:val="18"/>
              </w:rPr>
            </w:pPr>
            <w:r>
              <w:rPr>
                <w:sz w:val="18"/>
              </w:rPr>
              <w:t>Estado civil: Casado Nacionalidad: Venezolano Edad:45 años</w:t>
            </w:r>
          </w:p>
          <w:p w:rsidR="00EA1323" w:rsidRDefault="005B6B28">
            <w:pPr>
              <w:pStyle w:val="TableParagraph"/>
              <w:spacing w:line="302" w:lineRule="auto"/>
              <w:ind w:left="346" w:right="4284"/>
              <w:rPr>
                <w:sz w:val="18"/>
              </w:rPr>
            </w:pPr>
            <w:r>
              <w:rPr>
                <w:sz w:val="18"/>
              </w:rPr>
              <w:t>Lugar de nacimiento: Valera, Estado Trujillo Fecha de Nacimiento: 07/07/1975</w:t>
            </w:r>
          </w:p>
          <w:p w:rsidR="00EA1323" w:rsidRDefault="005B6B28">
            <w:pPr>
              <w:pStyle w:val="TableParagraph"/>
              <w:spacing w:line="295" w:lineRule="auto"/>
              <w:ind w:left="311" w:right="3128" w:firstLine="35"/>
              <w:rPr>
                <w:sz w:val="18"/>
              </w:rPr>
            </w:pPr>
            <w:r>
              <w:rPr>
                <w:sz w:val="18"/>
              </w:rPr>
              <w:t xml:space="preserve">Dirección: Ignacio </w:t>
            </w:r>
            <w:proofErr w:type="spellStart"/>
            <w:r>
              <w:rPr>
                <w:sz w:val="18"/>
              </w:rPr>
              <w:t>Echeverria</w:t>
            </w:r>
            <w:proofErr w:type="spellEnd"/>
            <w:r>
              <w:rPr>
                <w:sz w:val="18"/>
              </w:rPr>
              <w:t xml:space="preserve"> 8794 ; Comuna la </w:t>
            </w:r>
            <w:r>
              <w:rPr>
                <w:spacing w:val="-3"/>
                <w:sz w:val="18"/>
              </w:rPr>
              <w:t xml:space="preserve">Cisterna </w:t>
            </w:r>
            <w:r>
              <w:rPr>
                <w:sz w:val="18"/>
              </w:rPr>
              <w:t>Numero de Contacto: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999588626</w:t>
            </w:r>
          </w:p>
          <w:p w:rsidR="00EA1323" w:rsidRDefault="005B6B28">
            <w:pPr>
              <w:pStyle w:val="TableParagraph"/>
              <w:spacing w:line="178" w:lineRule="exact"/>
              <w:ind w:left="346"/>
              <w:rPr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pacing w:val="-1"/>
                <w:sz w:val="18"/>
              </w:rPr>
              <w:t xml:space="preserve"> 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danyparra7@hotmail.com</w:t>
              </w:r>
            </w:hyperlink>
            <w:r>
              <w:rPr>
                <w:color w:val="0000FF"/>
                <w:sz w:val="18"/>
                <w:u w:val="single" w:color="0000FF"/>
              </w:rPr>
              <w:t>,   parraq725@gmail.com</w:t>
            </w:r>
          </w:p>
          <w:p w:rsidR="00EA1323" w:rsidRDefault="005B6B28">
            <w:pPr>
              <w:pStyle w:val="TableParagraph"/>
              <w:spacing w:before="2" w:line="260" w:lineRule="exact"/>
              <w:ind w:left="346" w:right="4341"/>
              <w:rPr>
                <w:sz w:val="18"/>
              </w:rPr>
            </w:pPr>
            <w:r>
              <w:rPr>
                <w:sz w:val="18"/>
              </w:rPr>
              <w:t>Inscripto ante SENESCYT N°: 8621137788 Inscripto en FONASA</w:t>
            </w:r>
          </w:p>
        </w:tc>
      </w:tr>
      <w:tr w:rsidR="00EA1323">
        <w:trPr>
          <w:trHeight w:val="1679"/>
        </w:trPr>
        <w:tc>
          <w:tcPr>
            <w:tcW w:w="2505" w:type="dxa"/>
          </w:tcPr>
          <w:p w:rsidR="00EA1323" w:rsidRDefault="005B6B28">
            <w:pPr>
              <w:pStyle w:val="TableParagraph"/>
              <w:spacing w:before="69"/>
              <w:ind w:lef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Educación</w:t>
            </w:r>
          </w:p>
        </w:tc>
        <w:tc>
          <w:tcPr>
            <w:tcW w:w="7889" w:type="dxa"/>
          </w:tcPr>
          <w:p w:rsidR="00EA1323" w:rsidRDefault="005B6B28">
            <w:pPr>
              <w:pStyle w:val="TableParagraph"/>
              <w:spacing w:before="65"/>
              <w:ind w:left="346" w:right="867"/>
              <w:rPr>
                <w:sz w:val="20"/>
              </w:rPr>
            </w:pPr>
            <w:r>
              <w:rPr>
                <w:sz w:val="20"/>
              </w:rPr>
              <w:t>2002 Universidad de Los Andes, Núcleo Universitario "Rafael Rangel", Venezuela Estado Trujillo</w:t>
            </w:r>
          </w:p>
          <w:p w:rsidR="00EA1323" w:rsidRDefault="005B6B28">
            <w:pPr>
              <w:pStyle w:val="TableParagraph"/>
              <w:spacing w:before="41"/>
              <w:ind w:left="346"/>
              <w:rPr>
                <w:b/>
                <w:sz w:val="28"/>
              </w:rPr>
            </w:pPr>
            <w:r>
              <w:rPr>
                <w:b/>
                <w:sz w:val="28"/>
              </w:rPr>
              <w:t>Licenciado Contaduría Pública</w:t>
            </w:r>
          </w:p>
          <w:p w:rsidR="00EA1323" w:rsidRDefault="005B6B28">
            <w:pPr>
              <w:pStyle w:val="TableParagraph"/>
              <w:spacing w:before="57"/>
              <w:ind w:left="346"/>
              <w:rPr>
                <w:b/>
                <w:sz w:val="20"/>
              </w:rPr>
            </w:pPr>
            <w:r>
              <w:rPr>
                <w:sz w:val="20"/>
              </w:rPr>
              <w:t xml:space="preserve">2018 </w:t>
            </w:r>
            <w:r>
              <w:rPr>
                <w:b/>
                <w:sz w:val="20"/>
              </w:rPr>
              <w:t>EXPERTO EN NOMINA Y TRIBUTACIÓN, MANEJO DEL PORTAL</w:t>
            </w:r>
          </w:p>
          <w:p w:rsidR="00EA1323" w:rsidRDefault="005B6B28">
            <w:pPr>
              <w:pStyle w:val="TableParagraph"/>
              <w:spacing w:before="60"/>
              <w:ind w:left="346"/>
              <w:rPr>
                <w:b/>
                <w:sz w:val="20"/>
              </w:rPr>
            </w:pPr>
            <w:r>
              <w:rPr>
                <w:sz w:val="20"/>
              </w:rPr>
              <w:t>IESS, SRI Y MINISTERIO DE TRABAJO</w:t>
            </w:r>
            <w:r>
              <w:rPr>
                <w:b/>
                <w:sz w:val="20"/>
              </w:rPr>
              <w:t>.</w:t>
            </w:r>
          </w:p>
        </w:tc>
      </w:tr>
      <w:tr w:rsidR="00EA1323">
        <w:trPr>
          <w:trHeight w:val="6809"/>
        </w:trPr>
        <w:tc>
          <w:tcPr>
            <w:tcW w:w="2505" w:type="dxa"/>
          </w:tcPr>
          <w:p w:rsidR="00EA1323" w:rsidRDefault="00EA1323">
            <w:pPr>
              <w:pStyle w:val="TableParagraph"/>
              <w:spacing w:before="10"/>
              <w:rPr>
                <w:sz w:val="17"/>
              </w:rPr>
            </w:pPr>
          </w:p>
          <w:p w:rsidR="00EA1323" w:rsidRDefault="005B6B28">
            <w:pPr>
              <w:pStyle w:val="TableParagraph"/>
              <w:ind w:lef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E3E3E3"/>
              </w:rPr>
              <w:t xml:space="preserve"> Experiencia Profesional </w:t>
            </w:r>
          </w:p>
        </w:tc>
        <w:tc>
          <w:tcPr>
            <w:tcW w:w="7889" w:type="dxa"/>
          </w:tcPr>
          <w:p w:rsidR="00EA1323" w:rsidRDefault="00EA1323">
            <w:pPr>
              <w:pStyle w:val="TableParagraph"/>
              <w:spacing w:before="8"/>
              <w:rPr>
                <w:sz w:val="18"/>
              </w:rPr>
            </w:pPr>
          </w:p>
          <w:p w:rsidR="00EA1323" w:rsidRDefault="005B6B28">
            <w:pPr>
              <w:pStyle w:val="TableParagraph"/>
              <w:spacing w:before="1"/>
              <w:ind w:left="346"/>
              <w:rPr>
                <w:sz w:val="18"/>
              </w:rPr>
            </w:pPr>
            <w:r>
              <w:rPr>
                <w:sz w:val="18"/>
              </w:rPr>
              <w:t xml:space="preserve">12 de diciembre de 2019 a la presente fecha, Empresa </w:t>
            </w:r>
            <w:proofErr w:type="spellStart"/>
            <w:r>
              <w:rPr>
                <w:sz w:val="18"/>
              </w:rPr>
              <w:t>Commer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Rocks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SpA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Villaflores</w:t>
            </w:r>
            <w:proofErr w:type="spellEnd"/>
            <w:r>
              <w:rPr>
                <w:b/>
                <w:sz w:val="18"/>
              </w:rPr>
              <w:t xml:space="preserve">), </w:t>
            </w:r>
            <w:r>
              <w:rPr>
                <w:sz w:val="18"/>
              </w:rPr>
              <w:t xml:space="preserve">Comuna Santiago, Avda. </w:t>
            </w:r>
            <w:proofErr w:type="spellStart"/>
            <w:r>
              <w:rPr>
                <w:sz w:val="18"/>
              </w:rPr>
              <w:t>Chiloe</w:t>
            </w:r>
            <w:proofErr w:type="spellEnd"/>
            <w:r>
              <w:rPr>
                <w:sz w:val="18"/>
              </w:rPr>
              <w:t>, # 1253.</w:t>
            </w:r>
          </w:p>
          <w:p w:rsidR="00EA1323" w:rsidRDefault="005B6B28">
            <w:pPr>
              <w:pStyle w:val="TableParagraph"/>
              <w:numPr>
                <w:ilvl w:val="0"/>
                <w:numId w:val="2"/>
              </w:numPr>
              <w:tabs>
                <w:tab w:val="left" w:pos="1066"/>
                <w:tab w:val="left" w:pos="1067"/>
              </w:tabs>
              <w:spacing w:before="148" w:line="271" w:lineRule="auto"/>
              <w:ind w:right="4474" w:firstLine="440"/>
              <w:rPr>
                <w:sz w:val="18"/>
              </w:rPr>
            </w:pPr>
            <w:r>
              <w:rPr>
                <w:sz w:val="18"/>
              </w:rPr>
              <w:t>Almacenista (Bodeguero) Recepción y verificación de 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Mercadería.</w:t>
            </w:r>
          </w:p>
          <w:p w:rsidR="00EA1323" w:rsidRDefault="005B6B28">
            <w:pPr>
              <w:pStyle w:val="TableParagraph"/>
              <w:spacing w:before="17" w:line="288" w:lineRule="auto"/>
              <w:ind w:left="266" w:right="3910"/>
              <w:rPr>
                <w:sz w:val="18"/>
              </w:rPr>
            </w:pPr>
            <w:r>
              <w:rPr>
                <w:sz w:val="18"/>
              </w:rPr>
              <w:t xml:space="preserve">Fiscalizar la calidad de Recepción de la mercadería Manejo del sistema de compra e inventario </w:t>
            </w:r>
            <w:proofErr w:type="spellStart"/>
            <w:r>
              <w:rPr>
                <w:sz w:val="18"/>
              </w:rPr>
              <w:t>odoo</w:t>
            </w:r>
            <w:proofErr w:type="spellEnd"/>
            <w:r>
              <w:rPr>
                <w:sz w:val="18"/>
              </w:rPr>
              <w:t xml:space="preserve"> Validación en el sistema las </w:t>
            </w:r>
            <w:proofErr w:type="gramStart"/>
            <w:r>
              <w:rPr>
                <w:sz w:val="18"/>
              </w:rPr>
              <w:t>ordenes</w:t>
            </w:r>
            <w:proofErr w:type="gramEnd"/>
            <w:r>
              <w:rPr>
                <w:sz w:val="18"/>
              </w:rPr>
              <w:t xml:space="preserve"> de compras.</w:t>
            </w:r>
          </w:p>
          <w:p w:rsidR="00EA1323" w:rsidRDefault="005B6B28">
            <w:pPr>
              <w:pStyle w:val="TableParagraph"/>
              <w:spacing w:line="290" w:lineRule="auto"/>
              <w:ind w:left="266" w:right="1060"/>
              <w:rPr>
                <w:sz w:val="18"/>
              </w:rPr>
            </w:pPr>
            <w:r>
              <w:rPr>
                <w:sz w:val="18"/>
              </w:rPr>
              <w:t>Mantener el inventario actualizado en el sistema control de inventario de la bodega. Entrega diarias de las factura, boleta y ordenes de compras.</w:t>
            </w:r>
          </w:p>
          <w:p w:rsidR="00EA1323" w:rsidRDefault="005B6B28">
            <w:pPr>
              <w:pStyle w:val="TableParagraph"/>
              <w:spacing w:line="283" w:lineRule="auto"/>
              <w:ind w:left="266" w:right="2740"/>
              <w:rPr>
                <w:sz w:val="18"/>
              </w:rPr>
            </w:pPr>
            <w:r>
              <w:rPr>
                <w:sz w:val="18"/>
              </w:rPr>
              <w:t xml:space="preserve">Entregas de mercaderías </w:t>
            </w:r>
            <w:proofErr w:type="spellStart"/>
            <w:r>
              <w:rPr>
                <w:sz w:val="18"/>
              </w:rPr>
              <w:t>y</w:t>
            </w:r>
            <w:proofErr w:type="spellEnd"/>
            <w:r>
              <w:rPr>
                <w:sz w:val="18"/>
              </w:rPr>
              <w:t xml:space="preserve"> insumos a las demás áreas de la empresa Verificar la variaciones de costos</w:t>
            </w:r>
          </w:p>
          <w:p w:rsidR="00EA1323" w:rsidRDefault="005B6B28">
            <w:pPr>
              <w:pStyle w:val="TableParagraph"/>
              <w:spacing w:before="116"/>
              <w:ind w:left="346" w:right="183"/>
              <w:rPr>
                <w:sz w:val="18"/>
              </w:rPr>
            </w:pPr>
            <w:r>
              <w:rPr>
                <w:sz w:val="18"/>
              </w:rPr>
              <w:t xml:space="preserve">08 de Abril 2019 a 30 de Octubre 2019 </w:t>
            </w:r>
            <w:r>
              <w:rPr>
                <w:b/>
                <w:sz w:val="18"/>
              </w:rPr>
              <w:t>Empresa TORRES OCARANZA MAESTRANZA LTDA</w:t>
            </w:r>
            <w:r>
              <w:rPr>
                <w:sz w:val="18"/>
              </w:rPr>
              <w:t>, Comuna los Cerrillos, Santiago de Chile.</w:t>
            </w:r>
          </w:p>
          <w:p w:rsidR="00EA1323" w:rsidRDefault="005B6B28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  <w:tab w:val="left" w:pos="1067"/>
              </w:tabs>
              <w:spacing w:before="143"/>
              <w:ind w:right="5180" w:firstLine="440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 xml:space="preserve">Ayudante de </w:t>
            </w:r>
            <w:r>
              <w:rPr>
                <w:spacing w:val="-3"/>
                <w:sz w:val="18"/>
              </w:rPr>
              <w:t xml:space="preserve">Operador </w:t>
            </w:r>
            <w:r>
              <w:rPr>
                <w:sz w:val="18"/>
              </w:rPr>
              <w:t>Suministro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Fierros</w:t>
            </w:r>
          </w:p>
          <w:p w:rsidR="00EA1323" w:rsidRDefault="005B6B28">
            <w:pPr>
              <w:pStyle w:val="TableParagraph"/>
              <w:spacing w:line="237" w:lineRule="auto"/>
              <w:ind w:left="266" w:right="3128"/>
              <w:rPr>
                <w:sz w:val="18"/>
              </w:rPr>
            </w:pPr>
            <w:r>
              <w:rPr>
                <w:sz w:val="18"/>
              </w:rPr>
              <w:t>Ordenar y colocación de etiqueta a la orden de producción. Inventario de Materiales.</w:t>
            </w:r>
          </w:p>
          <w:p w:rsidR="00EA1323" w:rsidRDefault="005B6B28">
            <w:pPr>
              <w:pStyle w:val="TableParagraph"/>
              <w:spacing w:before="147" w:line="206" w:lineRule="exact"/>
              <w:ind w:left="346"/>
              <w:rPr>
                <w:b/>
                <w:sz w:val="18"/>
              </w:rPr>
            </w:pPr>
            <w:r>
              <w:rPr>
                <w:sz w:val="18"/>
              </w:rPr>
              <w:t xml:space="preserve">Noviembre 2018 a Enero 2019 </w:t>
            </w:r>
            <w:r>
              <w:rPr>
                <w:b/>
                <w:sz w:val="18"/>
              </w:rPr>
              <w:t>FIRMA AUDITORES HIDROVO TURNER &amp; ASOCIADOS,</w:t>
            </w:r>
          </w:p>
          <w:p w:rsidR="00EA1323" w:rsidRDefault="005B6B28">
            <w:pPr>
              <w:pStyle w:val="TableParagraph"/>
              <w:spacing w:line="206" w:lineRule="exact"/>
              <w:ind w:left="346"/>
              <w:rPr>
                <w:sz w:val="18"/>
              </w:rPr>
            </w:pPr>
            <w:r>
              <w:rPr>
                <w:sz w:val="18"/>
              </w:rPr>
              <w:t>Avenida Manuel Córdova Galarza - KM 9½ - Vía Mitad del Mundo</w:t>
            </w:r>
          </w:p>
          <w:p w:rsidR="00EA1323" w:rsidRDefault="005B6B28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  <w:tab w:val="left" w:pos="1072"/>
              </w:tabs>
              <w:spacing w:before="5" w:line="219" w:lineRule="exact"/>
              <w:ind w:left="1071" w:hanging="366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Auditor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Semisenior</w:t>
            </w:r>
            <w:proofErr w:type="spellEnd"/>
          </w:p>
          <w:p w:rsidR="00EA1323" w:rsidRDefault="005B6B28">
            <w:pPr>
              <w:pStyle w:val="TableParagraph"/>
              <w:spacing w:line="242" w:lineRule="auto"/>
              <w:ind w:left="266" w:right="3424"/>
              <w:rPr>
                <w:sz w:val="18"/>
              </w:rPr>
            </w:pPr>
            <w:r>
              <w:rPr>
                <w:sz w:val="18"/>
              </w:rPr>
              <w:t>Preparación de los cuadros de ingresos, egresos y Diarios. Determinar las Observaciones detectadas.</w:t>
            </w:r>
          </w:p>
          <w:p w:rsidR="00EA1323" w:rsidRDefault="005B6B28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Preparación de los Estados Financieros.</w:t>
            </w:r>
          </w:p>
          <w:p w:rsidR="00EA1323" w:rsidRDefault="005B6B28"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sz w:val="18"/>
              </w:rPr>
              <w:t>Preparación de los comentarios, conclusiones y recomendaciones por tipos da hallazgo</w:t>
            </w:r>
          </w:p>
          <w:p w:rsidR="00EA1323" w:rsidRDefault="005B6B28">
            <w:pPr>
              <w:pStyle w:val="TableParagraph"/>
              <w:spacing w:before="2"/>
              <w:ind w:left="266" w:right="183"/>
              <w:rPr>
                <w:sz w:val="18"/>
              </w:rPr>
            </w:pPr>
            <w:r>
              <w:rPr>
                <w:sz w:val="18"/>
              </w:rPr>
              <w:t>Análisis de los estados financieros sujetas los Requerimientos de NIIF’S de acuerdo a la matriz de Riegos y Materiales.</w:t>
            </w:r>
          </w:p>
          <w:p w:rsidR="00EA1323" w:rsidRDefault="005B6B28">
            <w:pPr>
              <w:pStyle w:val="TableParagraph"/>
              <w:spacing w:before="1" w:line="187" w:lineRule="exact"/>
              <w:ind w:left="266"/>
              <w:rPr>
                <w:sz w:val="18"/>
              </w:rPr>
            </w:pPr>
            <w:r>
              <w:rPr>
                <w:sz w:val="18"/>
              </w:rPr>
              <w:t>Elaboración de los Papeles de Trabajos.</w:t>
            </w:r>
          </w:p>
        </w:tc>
      </w:tr>
    </w:tbl>
    <w:p w:rsidR="00EA1323" w:rsidRDefault="00EA1323">
      <w:pPr>
        <w:spacing w:line="187" w:lineRule="exact"/>
        <w:rPr>
          <w:sz w:val="18"/>
        </w:rPr>
        <w:sectPr w:rsidR="00EA1323">
          <w:type w:val="continuous"/>
          <w:pgSz w:w="12240" w:h="15840"/>
          <w:pgMar w:top="1240" w:right="9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85"/>
        <w:gridCol w:w="8250"/>
      </w:tblGrid>
      <w:tr w:rsidR="00EA1323">
        <w:trPr>
          <w:trHeight w:val="12611"/>
        </w:trPr>
        <w:tc>
          <w:tcPr>
            <w:tcW w:w="2385" w:type="dxa"/>
          </w:tcPr>
          <w:p w:rsidR="00EA1323" w:rsidRDefault="00EA1323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EA1323" w:rsidRDefault="005B6B28">
            <w:pPr>
              <w:pStyle w:val="TableParagraph"/>
              <w:spacing w:line="199" w:lineRule="exact"/>
              <w:ind w:left="481"/>
              <w:rPr>
                <w:sz w:val="18"/>
              </w:rPr>
            </w:pPr>
            <w:r>
              <w:rPr>
                <w:sz w:val="18"/>
              </w:rPr>
              <w:t>Redacción de informe.</w:t>
            </w:r>
          </w:p>
          <w:p w:rsidR="00EA1323" w:rsidRDefault="00EA1323">
            <w:pPr>
              <w:pStyle w:val="TableParagraph"/>
              <w:spacing w:before="1"/>
              <w:rPr>
                <w:sz w:val="18"/>
              </w:rPr>
            </w:pPr>
          </w:p>
          <w:p w:rsidR="00EA1323" w:rsidRDefault="005B6B28">
            <w:pPr>
              <w:pStyle w:val="TableParagraph"/>
              <w:ind w:left="561"/>
              <w:rPr>
                <w:b/>
                <w:sz w:val="18"/>
              </w:rPr>
            </w:pPr>
            <w:r>
              <w:rPr>
                <w:sz w:val="18"/>
              </w:rPr>
              <w:t xml:space="preserve">Marzo 2018 a Junio 2018 </w:t>
            </w:r>
            <w:proofErr w:type="spellStart"/>
            <w:r>
              <w:rPr>
                <w:b/>
                <w:sz w:val="18"/>
              </w:rPr>
              <w:t>Future</w:t>
            </w:r>
            <w:proofErr w:type="spellEnd"/>
            <w:r>
              <w:rPr>
                <w:b/>
                <w:sz w:val="18"/>
              </w:rPr>
              <w:t xml:space="preserve"> Security CIA LTDA, Quito, Ecuador</w:t>
            </w:r>
          </w:p>
          <w:p w:rsidR="00EA1323" w:rsidRDefault="005B6B28">
            <w:pPr>
              <w:pStyle w:val="TableParagraph"/>
              <w:numPr>
                <w:ilvl w:val="0"/>
                <w:numId w:val="4"/>
              </w:numPr>
              <w:tabs>
                <w:tab w:val="left" w:pos="1286"/>
                <w:tab w:val="left" w:pos="1287"/>
              </w:tabs>
              <w:spacing w:line="219" w:lineRule="exact"/>
              <w:ind w:hanging="366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Contable</w:t>
            </w:r>
          </w:p>
          <w:p w:rsidR="00EA1323" w:rsidRDefault="005B6B28">
            <w:pPr>
              <w:pStyle w:val="TableParagraph"/>
              <w:ind w:left="481" w:right="4324"/>
              <w:rPr>
                <w:sz w:val="18"/>
              </w:rPr>
            </w:pPr>
            <w:r>
              <w:rPr>
                <w:sz w:val="18"/>
              </w:rPr>
              <w:t xml:space="preserve">Emisión de facturas en página de SRI y </w:t>
            </w:r>
            <w:proofErr w:type="spellStart"/>
            <w:r>
              <w:rPr>
                <w:sz w:val="18"/>
              </w:rPr>
              <w:t>Nubox</w:t>
            </w:r>
            <w:proofErr w:type="spellEnd"/>
            <w:r>
              <w:rPr>
                <w:sz w:val="18"/>
              </w:rPr>
              <w:t>. Bajar facturas de Compra de la página de SRI.</w:t>
            </w:r>
          </w:p>
          <w:p w:rsidR="00EA1323" w:rsidRDefault="005B6B28">
            <w:pPr>
              <w:pStyle w:val="TableParagraph"/>
              <w:ind w:left="481" w:right="132" w:firstLine="45"/>
              <w:rPr>
                <w:sz w:val="18"/>
              </w:rPr>
            </w:pPr>
            <w:r>
              <w:rPr>
                <w:sz w:val="18"/>
              </w:rPr>
              <w:t xml:space="preserve">Ingresar a planilla </w:t>
            </w:r>
            <w:proofErr w:type="spellStart"/>
            <w:r>
              <w:rPr>
                <w:sz w:val="18"/>
              </w:rPr>
              <w:t>excel</w:t>
            </w:r>
            <w:proofErr w:type="spellEnd"/>
            <w:r>
              <w:rPr>
                <w:sz w:val="18"/>
              </w:rPr>
              <w:t xml:space="preserve"> facturas de compra obtenidas de la página de SRI y facturas manuales recibidas por rendiciones del personal.</w:t>
            </w:r>
          </w:p>
          <w:p w:rsidR="00EA1323" w:rsidRDefault="005B6B28">
            <w:pPr>
              <w:pStyle w:val="TableParagraph"/>
              <w:spacing w:before="1"/>
              <w:ind w:left="481" w:right="2596"/>
              <w:rPr>
                <w:sz w:val="18"/>
              </w:rPr>
            </w:pPr>
            <w:r>
              <w:rPr>
                <w:sz w:val="18"/>
              </w:rPr>
              <w:t xml:space="preserve">Ingreso y archivo de facturas de ventas y/o compras a archivo digital. Mantener base de datos actualizada informando la facturación mensual. Emisión de informes Balance General y EERR mediante </w:t>
            </w:r>
            <w:proofErr w:type="spellStart"/>
            <w:r>
              <w:rPr>
                <w:sz w:val="18"/>
              </w:rPr>
              <w:t>Nubox</w:t>
            </w:r>
            <w:proofErr w:type="spellEnd"/>
          </w:p>
          <w:p w:rsidR="00EA1323" w:rsidRDefault="00EA1323">
            <w:pPr>
              <w:pStyle w:val="TableParagraph"/>
              <w:rPr>
                <w:sz w:val="20"/>
              </w:rPr>
            </w:pPr>
          </w:p>
          <w:p w:rsidR="00EA1323" w:rsidRDefault="005B6B28">
            <w:pPr>
              <w:pStyle w:val="TableParagraph"/>
              <w:spacing w:before="180" w:line="242" w:lineRule="auto"/>
              <w:ind w:left="561" w:right="744"/>
              <w:rPr>
                <w:b/>
                <w:sz w:val="18"/>
              </w:rPr>
            </w:pPr>
            <w:r>
              <w:rPr>
                <w:sz w:val="18"/>
              </w:rPr>
              <w:t xml:space="preserve">15/03/2018 al 22/06/2018 </w:t>
            </w:r>
            <w:r>
              <w:rPr>
                <w:b/>
                <w:sz w:val="18"/>
              </w:rPr>
              <w:t>Ferretería San Isidro – San Pedro de Taboada, Sector San Isidro, Ecuador</w:t>
            </w:r>
          </w:p>
          <w:p w:rsidR="00EA1323" w:rsidRDefault="005B6B28">
            <w:pPr>
              <w:pStyle w:val="TableParagraph"/>
              <w:numPr>
                <w:ilvl w:val="0"/>
                <w:numId w:val="4"/>
              </w:numPr>
              <w:tabs>
                <w:tab w:val="left" w:pos="1286"/>
                <w:tab w:val="left" w:pos="1287"/>
              </w:tabs>
              <w:spacing w:line="218" w:lineRule="exact"/>
              <w:ind w:hanging="366"/>
              <w:rPr>
                <w:sz w:val="18"/>
              </w:rPr>
            </w:pPr>
            <w:r>
              <w:rPr>
                <w:sz w:val="18"/>
              </w:rPr>
              <w:t>Ayudante Poli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funcional</w:t>
            </w:r>
          </w:p>
          <w:p w:rsidR="00EA1323" w:rsidRDefault="005B6B28">
            <w:pPr>
              <w:pStyle w:val="TableParagraph"/>
              <w:spacing w:line="242" w:lineRule="auto"/>
              <w:ind w:left="481" w:right="3989"/>
              <w:rPr>
                <w:sz w:val="18"/>
              </w:rPr>
            </w:pPr>
            <w:r>
              <w:rPr>
                <w:sz w:val="18"/>
              </w:rPr>
              <w:t>Recepción y Despachos de materiales y Suministros Ordenar y colocación de etiqueta de precio.</w:t>
            </w:r>
          </w:p>
          <w:p w:rsidR="00EA1323" w:rsidRDefault="005B6B28">
            <w:pPr>
              <w:pStyle w:val="TableParagraph"/>
              <w:spacing w:line="244" w:lineRule="auto"/>
              <w:ind w:left="481" w:right="5604"/>
              <w:rPr>
                <w:sz w:val="18"/>
              </w:rPr>
            </w:pPr>
            <w:r>
              <w:rPr>
                <w:sz w:val="18"/>
              </w:rPr>
              <w:t>Inventario de Materiales Mantención de las instalación</w:t>
            </w:r>
          </w:p>
          <w:p w:rsidR="00EA1323" w:rsidRDefault="005B6B28">
            <w:pPr>
              <w:pStyle w:val="TableParagraph"/>
              <w:spacing w:line="200" w:lineRule="exact"/>
              <w:ind w:left="561"/>
              <w:rPr>
                <w:b/>
                <w:sz w:val="18"/>
              </w:rPr>
            </w:pPr>
            <w:r>
              <w:rPr>
                <w:b/>
                <w:sz w:val="18"/>
              </w:rPr>
              <w:t>01/02/2011 al 28/02/2018 CNE (Consejo Nacional Electoral) Estado Trujillo Venezuela</w:t>
            </w:r>
          </w:p>
          <w:p w:rsidR="00EA1323" w:rsidRDefault="005B6B28">
            <w:pPr>
              <w:pStyle w:val="TableParagraph"/>
              <w:numPr>
                <w:ilvl w:val="0"/>
                <w:numId w:val="4"/>
              </w:numPr>
              <w:tabs>
                <w:tab w:val="left" w:pos="1286"/>
                <w:tab w:val="left" w:pos="1287"/>
              </w:tabs>
              <w:ind w:hanging="366"/>
              <w:rPr>
                <w:sz w:val="18"/>
              </w:rPr>
            </w:pPr>
            <w:r>
              <w:rPr>
                <w:sz w:val="18"/>
              </w:rPr>
              <w:t>Departamento de Administración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Finanzas.</w:t>
            </w:r>
          </w:p>
          <w:p w:rsidR="00EA1323" w:rsidRDefault="005B6B28">
            <w:pPr>
              <w:pStyle w:val="TableParagraph"/>
              <w:spacing w:before="3"/>
              <w:ind w:left="481" w:right="1620"/>
              <w:rPr>
                <w:sz w:val="18"/>
              </w:rPr>
            </w:pPr>
            <w:r>
              <w:rPr>
                <w:sz w:val="18"/>
              </w:rPr>
              <w:t>Mantener los registros permanentes para tener los fondos y transacciones disponibles Coordinación y preparación del presupuesto anual.</w:t>
            </w:r>
          </w:p>
          <w:p w:rsidR="00EA1323" w:rsidRDefault="005B6B28">
            <w:pPr>
              <w:pStyle w:val="TableParagraph"/>
              <w:ind w:left="481" w:right="2375"/>
              <w:rPr>
                <w:sz w:val="18"/>
              </w:rPr>
            </w:pPr>
            <w:r>
              <w:rPr>
                <w:sz w:val="18"/>
              </w:rPr>
              <w:t>Pagar todas las facturas de acuerdos a lo aprobado en presupuestos Custodiar y mantener los registros generales de los recibos y desembolsos. Preparar y presentar los informes mensuales, semestrales y anuales.</w:t>
            </w:r>
          </w:p>
          <w:p w:rsidR="00EA1323" w:rsidRDefault="005B6B28">
            <w:pPr>
              <w:pStyle w:val="TableParagraph"/>
              <w:spacing w:before="5"/>
              <w:ind w:left="481" w:right="132"/>
              <w:rPr>
                <w:sz w:val="18"/>
              </w:rPr>
            </w:pPr>
            <w:r>
              <w:rPr>
                <w:sz w:val="18"/>
              </w:rPr>
              <w:t>Mantención de expedientes de cada trabajador (Contrato de trabajo, liquidaciones de sueldo, antecedentes personales).</w:t>
            </w:r>
          </w:p>
          <w:p w:rsidR="00EA1323" w:rsidRDefault="00EA1323">
            <w:pPr>
              <w:pStyle w:val="TableParagraph"/>
              <w:spacing w:before="10"/>
              <w:rPr>
                <w:sz w:val="17"/>
              </w:rPr>
            </w:pPr>
          </w:p>
          <w:p w:rsidR="00EA1323" w:rsidRDefault="005B6B28">
            <w:pPr>
              <w:pStyle w:val="TableParagraph"/>
              <w:spacing w:before="1"/>
              <w:ind w:left="561" w:right="7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01/12/2008 al 30/01/2011 Coordinación de Hacienda y Jefe de </w:t>
            </w:r>
            <w:proofErr w:type="spellStart"/>
            <w:r>
              <w:rPr>
                <w:b/>
                <w:sz w:val="18"/>
              </w:rPr>
              <w:t>Almacen</w:t>
            </w:r>
            <w:proofErr w:type="spellEnd"/>
            <w:r>
              <w:rPr>
                <w:b/>
                <w:sz w:val="18"/>
              </w:rPr>
              <w:t xml:space="preserve"> (Bodega) de la Alcaldía del Municipio Bolívar del Estado Trujillo Venezuela</w:t>
            </w:r>
          </w:p>
          <w:p w:rsidR="00EA1323" w:rsidRDefault="005B6B28">
            <w:pPr>
              <w:pStyle w:val="TableParagraph"/>
              <w:spacing w:before="36" w:line="266" w:lineRule="auto"/>
              <w:ind w:left="481" w:right="132"/>
              <w:rPr>
                <w:sz w:val="18"/>
              </w:rPr>
            </w:pPr>
            <w:r>
              <w:rPr>
                <w:sz w:val="18"/>
              </w:rPr>
              <w:t>Gestión en la administración de las materias de Hacienda Pública Municipal y para la creación, recaudación e inversión de sus ingresos y ejecución del Presupuestos Municipal Fiscal.</w:t>
            </w:r>
          </w:p>
          <w:p w:rsidR="00EA1323" w:rsidRDefault="005B6B28">
            <w:pPr>
              <w:pStyle w:val="TableParagraph"/>
              <w:spacing w:before="20"/>
              <w:ind w:left="481"/>
              <w:rPr>
                <w:sz w:val="18"/>
              </w:rPr>
            </w:pPr>
            <w:r>
              <w:rPr>
                <w:sz w:val="18"/>
              </w:rPr>
              <w:t xml:space="preserve">Revisión de las </w:t>
            </w:r>
            <w:proofErr w:type="spellStart"/>
            <w:r>
              <w:rPr>
                <w:sz w:val="18"/>
              </w:rPr>
              <w:t>ordenes</w:t>
            </w:r>
            <w:proofErr w:type="spellEnd"/>
            <w:r>
              <w:rPr>
                <w:sz w:val="18"/>
              </w:rPr>
              <w:t xml:space="preserve"> de compra</w:t>
            </w:r>
          </w:p>
          <w:p w:rsidR="00EA1323" w:rsidRDefault="005B6B28">
            <w:pPr>
              <w:pStyle w:val="TableParagraph"/>
              <w:spacing w:before="44" w:line="283" w:lineRule="auto"/>
              <w:ind w:left="481" w:right="1641"/>
              <w:rPr>
                <w:sz w:val="18"/>
              </w:rPr>
            </w:pPr>
            <w:r>
              <w:rPr>
                <w:sz w:val="18"/>
              </w:rPr>
              <w:t>Supervisar y mantener actualizado en el sistema de inventario de la bodega. Fiscalizar la calidad de recepción de la mercadería</w:t>
            </w:r>
          </w:p>
          <w:p w:rsidR="00EA1323" w:rsidRDefault="005B6B28">
            <w:pPr>
              <w:pStyle w:val="TableParagraph"/>
              <w:spacing w:line="174" w:lineRule="exact"/>
              <w:ind w:left="481"/>
              <w:rPr>
                <w:sz w:val="18"/>
              </w:rPr>
            </w:pPr>
            <w:r>
              <w:rPr>
                <w:sz w:val="18"/>
              </w:rPr>
              <w:t>Coordinación y preparación del presupuesto anual.</w:t>
            </w:r>
          </w:p>
          <w:p w:rsidR="00EA1323" w:rsidRDefault="005B6B28">
            <w:pPr>
              <w:pStyle w:val="TableParagraph"/>
              <w:spacing w:before="3"/>
              <w:ind w:left="481" w:right="2596"/>
              <w:rPr>
                <w:sz w:val="18"/>
              </w:rPr>
            </w:pPr>
            <w:r>
              <w:rPr>
                <w:sz w:val="18"/>
              </w:rPr>
              <w:t>Pagar todas las facturas de acuerdos a lo aprobado en presupuestos Cálculos de la retención de impuestos nacionales y municipales</w:t>
            </w:r>
          </w:p>
          <w:p w:rsidR="00EA1323" w:rsidRDefault="005B6B28">
            <w:pPr>
              <w:pStyle w:val="TableParagraph"/>
              <w:spacing w:before="1"/>
              <w:ind w:left="481" w:right="1620"/>
              <w:rPr>
                <w:sz w:val="18"/>
              </w:rPr>
            </w:pPr>
            <w:r>
              <w:rPr>
                <w:sz w:val="18"/>
              </w:rPr>
              <w:t>Cancelaciones mensuales y anuales de que los impuestos y los informes requeridos Asegurar la liquidez de la Municipalidad.</w:t>
            </w:r>
          </w:p>
          <w:p w:rsidR="00EA1323" w:rsidRDefault="005B6B28">
            <w:pPr>
              <w:pStyle w:val="TableParagraph"/>
              <w:spacing w:line="203" w:lineRule="exact"/>
              <w:ind w:left="481"/>
              <w:rPr>
                <w:sz w:val="18"/>
              </w:rPr>
            </w:pPr>
            <w:r>
              <w:rPr>
                <w:sz w:val="18"/>
              </w:rPr>
              <w:t>Optimizar el uso de recursos y/o inversiones presupuestarias.</w:t>
            </w:r>
          </w:p>
          <w:p w:rsidR="00EA1323" w:rsidRDefault="005B6B28">
            <w:pPr>
              <w:pStyle w:val="TableParagraph"/>
              <w:spacing w:before="3"/>
              <w:ind w:left="526" w:right="1010" w:hanging="45"/>
              <w:rPr>
                <w:sz w:val="18"/>
              </w:rPr>
            </w:pPr>
            <w:r>
              <w:rPr>
                <w:sz w:val="18"/>
              </w:rPr>
              <w:t>Custodiar y mantener los registros generales de los recibos y desembolsos de la organización. Preparar y presentar los informes mensuales, semestrales y anuales.</w:t>
            </w:r>
          </w:p>
          <w:p w:rsidR="00EA1323" w:rsidRDefault="005B6B28">
            <w:pPr>
              <w:pStyle w:val="TableParagraph"/>
              <w:spacing w:before="1"/>
              <w:ind w:left="481" w:right="2715"/>
              <w:rPr>
                <w:sz w:val="18"/>
              </w:rPr>
            </w:pPr>
            <w:r>
              <w:rPr>
                <w:sz w:val="18"/>
              </w:rPr>
              <w:t xml:space="preserve">Cancelaciones de la nómina del personal empleado y obrero. Planificar y coordinar la realización </w:t>
            </w:r>
            <w:proofErr w:type="gramStart"/>
            <w:r>
              <w:rPr>
                <w:sz w:val="18"/>
              </w:rPr>
              <w:t>de los inventario anual</w:t>
            </w:r>
            <w:proofErr w:type="gramEnd"/>
            <w:r>
              <w:rPr>
                <w:sz w:val="18"/>
              </w:rPr>
              <w:t>.</w:t>
            </w:r>
          </w:p>
          <w:p w:rsidR="00EA1323" w:rsidRDefault="00EA1323">
            <w:pPr>
              <w:pStyle w:val="TableParagraph"/>
              <w:spacing w:before="9"/>
              <w:rPr>
                <w:sz w:val="18"/>
              </w:rPr>
            </w:pPr>
          </w:p>
          <w:p w:rsidR="00EA1323" w:rsidRDefault="005B6B28">
            <w:pPr>
              <w:pStyle w:val="TableParagraph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25/02/2002 al 03/05/2002 Alcaldía de Valera - Estado Trujillo, Venezuela</w:t>
            </w:r>
          </w:p>
          <w:p w:rsidR="00EA1323" w:rsidRDefault="005B6B28">
            <w:pPr>
              <w:pStyle w:val="TableParagraph"/>
              <w:numPr>
                <w:ilvl w:val="0"/>
                <w:numId w:val="4"/>
              </w:numPr>
              <w:tabs>
                <w:tab w:val="left" w:pos="1271"/>
                <w:tab w:val="left" w:pos="1272"/>
              </w:tabs>
              <w:spacing w:before="20"/>
              <w:ind w:left="1271" w:hanging="361"/>
              <w:rPr>
                <w:sz w:val="18"/>
              </w:rPr>
            </w:pPr>
            <w:r>
              <w:rPr>
                <w:sz w:val="18"/>
              </w:rPr>
              <w:t>Oficina de Coordinación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  <w:p w:rsidR="00EA1323" w:rsidRDefault="00EA1323">
            <w:pPr>
              <w:pStyle w:val="TableParagraph"/>
              <w:spacing w:before="6"/>
              <w:rPr>
                <w:sz w:val="18"/>
              </w:rPr>
            </w:pPr>
          </w:p>
          <w:p w:rsidR="00EA1323" w:rsidRDefault="005B6B28">
            <w:pPr>
              <w:pStyle w:val="TableParagraph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31/07/2001 al 02/11/2001 Corporación Venezolana de Guayana EDELCA</w:t>
            </w:r>
          </w:p>
          <w:p w:rsidR="00EA1323" w:rsidRDefault="005B6B28">
            <w:pPr>
              <w:pStyle w:val="TableParagraph"/>
              <w:numPr>
                <w:ilvl w:val="0"/>
                <w:numId w:val="4"/>
              </w:numPr>
              <w:tabs>
                <w:tab w:val="left" w:pos="1271"/>
                <w:tab w:val="left" w:pos="1272"/>
              </w:tabs>
              <w:ind w:left="1271" w:hanging="361"/>
              <w:rPr>
                <w:sz w:val="18"/>
              </w:rPr>
            </w:pPr>
            <w:r>
              <w:rPr>
                <w:sz w:val="18"/>
              </w:rPr>
              <w:t>Departamento de Administración de Contratos 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Servicios.</w:t>
            </w:r>
          </w:p>
          <w:p w:rsidR="00EA1323" w:rsidRDefault="00EA1323">
            <w:pPr>
              <w:pStyle w:val="TableParagraph"/>
              <w:spacing w:before="7"/>
              <w:rPr>
                <w:sz w:val="17"/>
              </w:rPr>
            </w:pPr>
          </w:p>
          <w:p w:rsidR="00EA1323" w:rsidRDefault="005B6B28">
            <w:pPr>
              <w:pStyle w:val="TableParagraph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01/04/1998 al 30/12/1998 Universidad de Los Andes, Trujillo Venezuela</w:t>
            </w:r>
          </w:p>
          <w:p w:rsidR="00EA1323" w:rsidRDefault="005B6B28">
            <w:pPr>
              <w:pStyle w:val="TableParagraph"/>
              <w:numPr>
                <w:ilvl w:val="0"/>
                <w:numId w:val="4"/>
              </w:numPr>
              <w:tabs>
                <w:tab w:val="left" w:pos="1271"/>
                <w:tab w:val="left" w:pos="1272"/>
              </w:tabs>
              <w:spacing w:before="5"/>
              <w:ind w:left="1271" w:hanging="361"/>
              <w:rPr>
                <w:sz w:val="18"/>
              </w:rPr>
            </w:pPr>
            <w:r>
              <w:rPr>
                <w:sz w:val="18"/>
              </w:rPr>
              <w:t>Controlador de Transporte 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NURR</w:t>
            </w:r>
          </w:p>
          <w:p w:rsidR="00EA1323" w:rsidRDefault="00EA1323">
            <w:pPr>
              <w:pStyle w:val="TableParagraph"/>
              <w:spacing w:before="11"/>
              <w:rPr>
                <w:sz w:val="18"/>
              </w:rPr>
            </w:pPr>
          </w:p>
          <w:p w:rsidR="00EA1323" w:rsidRDefault="005B6B28">
            <w:pPr>
              <w:pStyle w:val="TableParagraph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01/12/1994 al 31/03/1995 IPASME-Extensión Valera, Estado Trujillo Venezuela</w:t>
            </w:r>
          </w:p>
          <w:p w:rsidR="00EA1323" w:rsidRDefault="005B6B28">
            <w:pPr>
              <w:pStyle w:val="TableParagraph"/>
              <w:spacing w:before="43"/>
              <w:ind w:left="1286"/>
              <w:rPr>
                <w:sz w:val="18"/>
              </w:rPr>
            </w:pPr>
            <w:r>
              <w:rPr>
                <w:sz w:val="18"/>
              </w:rPr>
              <w:t>Asistente Administrativo Suplente III</w:t>
            </w:r>
          </w:p>
        </w:tc>
      </w:tr>
      <w:tr w:rsidR="00EA1323">
        <w:trPr>
          <w:trHeight w:val="1092"/>
        </w:trPr>
        <w:tc>
          <w:tcPr>
            <w:tcW w:w="2385" w:type="dxa"/>
          </w:tcPr>
          <w:p w:rsidR="00EA1323" w:rsidRDefault="005B6B28">
            <w:pPr>
              <w:pStyle w:val="TableParagraph"/>
              <w:spacing w:before="35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Actividad independientes</w:t>
            </w:r>
          </w:p>
        </w:tc>
        <w:tc>
          <w:tcPr>
            <w:tcW w:w="8250" w:type="dxa"/>
          </w:tcPr>
          <w:p w:rsidR="00EA1323" w:rsidRDefault="005B6B28">
            <w:pPr>
              <w:pStyle w:val="TableParagraph"/>
              <w:spacing w:before="25"/>
              <w:ind w:left="551"/>
              <w:rPr>
                <w:sz w:val="18"/>
              </w:rPr>
            </w:pPr>
            <w:r>
              <w:rPr>
                <w:sz w:val="18"/>
              </w:rPr>
              <w:t xml:space="preserve">Auditor de Cajas de Ahorro y Fondos de Ahorro, registro </w:t>
            </w:r>
            <w:proofErr w:type="spellStart"/>
            <w:r>
              <w:rPr>
                <w:sz w:val="18"/>
              </w:rPr>
              <w:t>Nro</w:t>
            </w:r>
            <w:proofErr w:type="spellEnd"/>
            <w:r>
              <w:rPr>
                <w:sz w:val="18"/>
              </w:rPr>
              <w:t xml:space="preserve"> 2.212.</w:t>
            </w:r>
          </w:p>
          <w:p w:rsidR="00EA1323" w:rsidRDefault="00EA1323">
            <w:pPr>
              <w:pStyle w:val="TableParagraph"/>
              <w:spacing w:before="1"/>
              <w:rPr>
                <w:sz w:val="18"/>
              </w:rPr>
            </w:pPr>
          </w:p>
          <w:p w:rsidR="00EA1323" w:rsidRDefault="005B6B28">
            <w:pPr>
              <w:pStyle w:val="TableParagraph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01/01/2013 al 30/12/2017 Administrador – Tesorero de Condominio</w:t>
            </w:r>
          </w:p>
          <w:p w:rsidR="00EA1323" w:rsidRDefault="005B6B28">
            <w:pPr>
              <w:pStyle w:val="TableParagraph"/>
              <w:spacing w:before="3"/>
              <w:ind w:left="1286" w:right="645"/>
              <w:rPr>
                <w:sz w:val="18"/>
              </w:rPr>
            </w:pPr>
            <w:r>
              <w:rPr>
                <w:sz w:val="18"/>
              </w:rPr>
              <w:t>Conjunto Residencial Brisas del Araguaney, Torres 21 al 28 del Valera, Estado Trujillo Venezuela</w:t>
            </w:r>
          </w:p>
        </w:tc>
      </w:tr>
      <w:tr w:rsidR="00EA1323">
        <w:trPr>
          <w:trHeight w:val="574"/>
        </w:trPr>
        <w:tc>
          <w:tcPr>
            <w:tcW w:w="2385" w:type="dxa"/>
          </w:tcPr>
          <w:p w:rsidR="00EA1323" w:rsidRDefault="005B6B28">
            <w:pPr>
              <w:pStyle w:val="TableParagraph"/>
              <w:spacing w:before="15" w:line="280" w:lineRule="atLeast"/>
              <w:ind w:left="200" w:right="408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  <w:shd w:val="clear" w:color="auto" w:fill="D2D2D2"/>
              </w:rPr>
              <w:t xml:space="preserve">Cursos, </w:t>
            </w:r>
            <w:r>
              <w:rPr>
                <w:b/>
                <w:spacing w:val="-13"/>
                <w:sz w:val="18"/>
                <w:shd w:val="clear" w:color="auto" w:fill="D2D2D2"/>
              </w:rPr>
              <w:t>Talleres,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11"/>
                <w:sz w:val="18"/>
                <w:shd w:val="clear" w:color="auto" w:fill="D2D2D2"/>
              </w:rPr>
              <w:t>Seminario</w:t>
            </w:r>
          </w:p>
        </w:tc>
        <w:tc>
          <w:tcPr>
            <w:tcW w:w="8250" w:type="dxa"/>
          </w:tcPr>
          <w:p w:rsidR="00EA1323" w:rsidRDefault="005B6B28">
            <w:pPr>
              <w:pStyle w:val="TableParagraph"/>
              <w:spacing w:before="23"/>
              <w:ind w:left="481"/>
              <w:rPr>
                <w:sz w:val="18"/>
              </w:rPr>
            </w:pPr>
            <w:r>
              <w:rPr>
                <w:sz w:val="18"/>
              </w:rPr>
              <w:t>Seminario – Taller “El nuevo Paradigma de investigación en ciencias sociales “.ULA 2010</w:t>
            </w:r>
          </w:p>
        </w:tc>
      </w:tr>
    </w:tbl>
    <w:p w:rsidR="00EA1323" w:rsidRDefault="00EA1323">
      <w:pPr>
        <w:rPr>
          <w:sz w:val="18"/>
        </w:rPr>
        <w:sectPr w:rsidR="00EA1323">
          <w:pgSz w:w="12240" w:h="15840"/>
          <w:pgMar w:top="1240" w:right="94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18"/>
        <w:gridCol w:w="8326"/>
      </w:tblGrid>
      <w:tr w:rsidR="00EA1323">
        <w:trPr>
          <w:trHeight w:val="6416"/>
        </w:trPr>
        <w:tc>
          <w:tcPr>
            <w:tcW w:w="2318" w:type="dxa"/>
          </w:tcPr>
          <w:p w:rsidR="00EA1323" w:rsidRDefault="00EA1323">
            <w:pPr>
              <w:pStyle w:val="TableParagraph"/>
              <w:rPr>
                <w:sz w:val="18"/>
              </w:rPr>
            </w:pPr>
          </w:p>
        </w:tc>
        <w:tc>
          <w:tcPr>
            <w:tcW w:w="8326" w:type="dxa"/>
          </w:tcPr>
          <w:p w:rsidR="00EA1323" w:rsidRDefault="005B6B28">
            <w:pPr>
              <w:pStyle w:val="TableParagraph"/>
              <w:spacing w:line="189" w:lineRule="exact"/>
              <w:ind w:left="618"/>
              <w:rPr>
                <w:sz w:val="18"/>
              </w:rPr>
            </w:pPr>
            <w:r>
              <w:rPr>
                <w:sz w:val="18"/>
              </w:rPr>
              <w:t>Taller – Seminario “Paso a paso como realizar los procesos de Compras y el pago, según la Ley de</w:t>
            </w:r>
          </w:p>
          <w:p w:rsidR="00EA1323" w:rsidRDefault="005B6B28">
            <w:pPr>
              <w:pStyle w:val="TableParagraph"/>
              <w:spacing w:line="206" w:lineRule="exact"/>
              <w:ind w:left="618"/>
              <w:rPr>
                <w:sz w:val="18"/>
              </w:rPr>
            </w:pPr>
            <w:r>
              <w:rPr>
                <w:sz w:val="18"/>
              </w:rPr>
              <w:t xml:space="preserve">Contrataciones Públicas. Líneas para hacer el Manual de Compras </w:t>
            </w:r>
            <w:proofErr w:type="spellStart"/>
            <w:r>
              <w:rPr>
                <w:sz w:val="18"/>
              </w:rPr>
              <w:t>y</w:t>
            </w:r>
            <w:proofErr w:type="spellEnd"/>
            <w:r>
              <w:rPr>
                <w:sz w:val="18"/>
              </w:rPr>
              <w:t xml:space="preserve"> indicadores”. 2010</w:t>
            </w:r>
          </w:p>
          <w:p w:rsidR="00EA1323" w:rsidRDefault="00EA1323">
            <w:pPr>
              <w:pStyle w:val="TableParagraph"/>
              <w:spacing w:before="7"/>
              <w:rPr>
                <w:sz w:val="17"/>
              </w:rPr>
            </w:pPr>
          </w:p>
          <w:p w:rsidR="00EA1323" w:rsidRDefault="005B6B28">
            <w:pPr>
              <w:pStyle w:val="TableParagraph"/>
              <w:ind w:left="618" w:right="131"/>
              <w:rPr>
                <w:sz w:val="18"/>
              </w:rPr>
            </w:pPr>
            <w:r>
              <w:rPr>
                <w:sz w:val="18"/>
              </w:rPr>
              <w:t xml:space="preserve">I Encuentro Estadal de acercamiento institucional, organizaciones y redes populares sobre desarrollo local integral. Ministerio de participación popular y desarrollo social. </w:t>
            </w:r>
            <w:proofErr w:type="spellStart"/>
            <w:r>
              <w:rPr>
                <w:sz w:val="18"/>
              </w:rPr>
              <w:t>Escuque</w:t>
            </w:r>
            <w:proofErr w:type="spellEnd"/>
            <w:r>
              <w:rPr>
                <w:sz w:val="18"/>
              </w:rPr>
              <w:t>, Estado Trujillo. 2005</w:t>
            </w:r>
          </w:p>
          <w:p w:rsidR="00EA1323" w:rsidRDefault="00EA1323">
            <w:pPr>
              <w:pStyle w:val="TableParagraph"/>
              <w:spacing w:before="4"/>
              <w:rPr>
                <w:sz w:val="18"/>
              </w:rPr>
            </w:pPr>
          </w:p>
          <w:p w:rsidR="00EA1323" w:rsidRDefault="005B6B28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1" w:line="482" w:lineRule="auto"/>
              <w:ind w:right="1969" w:firstLine="0"/>
              <w:rPr>
                <w:sz w:val="18"/>
              </w:rPr>
            </w:pPr>
            <w:r>
              <w:rPr>
                <w:sz w:val="18"/>
              </w:rPr>
              <w:t xml:space="preserve">Jornada de participación y organización de </w:t>
            </w:r>
            <w:r>
              <w:rPr>
                <w:spacing w:val="-3"/>
                <w:sz w:val="18"/>
              </w:rPr>
              <w:t xml:space="preserve">la </w:t>
            </w:r>
            <w:r>
              <w:rPr>
                <w:sz w:val="18"/>
              </w:rPr>
              <w:t>Gestión Pública: ULA. 2004 1ra Jornada de Derecho Mercantil. ULA. NURR.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2004</w:t>
            </w:r>
          </w:p>
          <w:p w:rsidR="00EA1323" w:rsidRDefault="005B6B28">
            <w:pPr>
              <w:pStyle w:val="TableParagraph"/>
              <w:spacing w:line="200" w:lineRule="exact"/>
              <w:ind w:left="618"/>
              <w:rPr>
                <w:sz w:val="18"/>
              </w:rPr>
            </w:pPr>
            <w:r>
              <w:rPr>
                <w:sz w:val="18"/>
              </w:rPr>
              <w:t>Operador de MS-EXCEL. 2004</w:t>
            </w:r>
          </w:p>
          <w:p w:rsidR="00EA1323" w:rsidRDefault="00EA1323">
            <w:pPr>
              <w:pStyle w:val="TableParagraph"/>
              <w:spacing w:before="1"/>
              <w:rPr>
                <w:sz w:val="18"/>
              </w:rPr>
            </w:pPr>
          </w:p>
          <w:p w:rsidR="00EA1323" w:rsidRDefault="005B6B28">
            <w:pPr>
              <w:pStyle w:val="TableParagraph"/>
              <w:spacing w:line="482" w:lineRule="auto"/>
              <w:ind w:left="618" w:right="3663"/>
              <w:rPr>
                <w:sz w:val="18"/>
              </w:rPr>
            </w:pPr>
            <w:r>
              <w:rPr>
                <w:sz w:val="18"/>
              </w:rPr>
              <w:t>Cálculo de Prestaciones Sociales. 40 Horas, INCE 2002 Contabilidad de Costos. 150 Horas, INCE 2002</w:t>
            </w:r>
          </w:p>
          <w:p w:rsidR="00EA1323" w:rsidRDefault="005B6B28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line="482" w:lineRule="auto"/>
              <w:ind w:right="1108" w:firstLine="0"/>
              <w:rPr>
                <w:sz w:val="18"/>
              </w:rPr>
            </w:pPr>
            <w:r>
              <w:rPr>
                <w:sz w:val="18"/>
              </w:rPr>
              <w:t>Congreso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Latinoamericano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Gerencia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Empresarial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Estratégica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2002 Estructura Financiera y Costo de Capital. 8 Horas, FACES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ULA.2002.</w:t>
            </w:r>
          </w:p>
          <w:p w:rsidR="00EA1323" w:rsidRDefault="005B6B28">
            <w:pPr>
              <w:pStyle w:val="TableParagraph"/>
              <w:spacing w:line="480" w:lineRule="auto"/>
              <w:ind w:left="618" w:right="1948"/>
              <w:rPr>
                <w:sz w:val="18"/>
              </w:rPr>
            </w:pPr>
            <w:r>
              <w:rPr>
                <w:sz w:val="18"/>
              </w:rPr>
              <w:t>Flujo de Efectivo. 8 Horas, FACES ULA. 2002 Administración de las Ideas. 4 Horas, FACES ULA. 2002 Valor Económico Agregado. 4 Horas, FACES ULA 2002 Catálogos de Cuentas. 4 Horas, FACES ULA 2002 Ajuste y Cierre del Ejercicio. 4 Horas FACES ULA 2002</w:t>
            </w:r>
          </w:p>
          <w:p w:rsidR="00EA1323" w:rsidRDefault="005B6B28">
            <w:pPr>
              <w:pStyle w:val="TableParagraph"/>
              <w:spacing w:line="202" w:lineRule="exact"/>
              <w:ind w:left="618"/>
              <w:rPr>
                <w:sz w:val="18"/>
              </w:rPr>
            </w:pPr>
            <w:r>
              <w:rPr>
                <w:sz w:val="18"/>
              </w:rPr>
              <w:t>I Congreso Latinoamericano de Gerencia Empresarial y Planificación Estratégica ULA 2001</w:t>
            </w:r>
          </w:p>
          <w:p w:rsidR="00EA1323" w:rsidRDefault="00EA1323">
            <w:pPr>
              <w:pStyle w:val="TableParagraph"/>
              <w:spacing w:before="2"/>
              <w:rPr>
                <w:sz w:val="18"/>
              </w:rPr>
            </w:pPr>
          </w:p>
          <w:p w:rsidR="00EA1323" w:rsidRDefault="005B6B28">
            <w:pPr>
              <w:pStyle w:val="TableParagraph"/>
              <w:spacing w:before="1" w:line="202" w:lineRule="exact"/>
              <w:ind w:left="618"/>
              <w:rPr>
                <w:sz w:val="18"/>
              </w:rPr>
            </w:pPr>
            <w:r>
              <w:rPr>
                <w:sz w:val="18"/>
              </w:rPr>
              <w:t>III Seminario Nacional de Contaduría Pública ULA1999.</w:t>
            </w:r>
          </w:p>
        </w:tc>
      </w:tr>
      <w:tr w:rsidR="00EA1323">
        <w:trPr>
          <w:trHeight w:val="2305"/>
        </w:trPr>
        <w:tc>
          <w:tcPr>
            <w:tcW w:w="2318" w:type="dxa"/>
          </w:tcPr>
          <w:p w:rsidR="00EA1323" w:rsidRDefault="005B6B28">
            <w:pPr>
              <w:pStyle w:val="TableParagraph"/>
              <w:spacing w:before="48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Acreditaciones</w:t>
            </w:r>
          </w:p>
        </w:tc>
        <w:tc>
          <w:tcPr>
            <w:tcW w:w="8326" w:type="dxa"/>
          </w:tcPr>
          <w:p w:rsidR="00EA1323" w:rsidRDefault="005B6B28">
            <w:pPr>
              <w:pStyle w:val="TableParagraph"/>
              <w:spacing w:line="195" w:lineRule="exact"/>
              <w:ind w:left="758"/>
              <w:rPr>
                <w:sz w:val="18"/>
              </w:rPr>
            </w:pPr>
            <w:r>
              <w:rPr>
                <w:sz w:val="18"/>
              </w:rPr>
              <w:t>Organizador del Taller de Creatividad Empresarial ULA 2002</w:t>
            </w:r>
          </w:p>
          <w:p w:rsidR="00EA1323" w:rsidRDefault="00EA1323">
            <w:pPr>
              <w:pStyle w:val="TableParagraph"/>
              <w:spacing w:before="1"/>
              <w:rPr>
                <w:sz w:val="18"/>
              </w:rPr>
            </w:pPr>
          </w:p>
          <w:p w:rsidR="00EA1323" w:rsidRDefault="005B6B28">
            <w:pPr>
              <w:pStyle w:val="TableParagraph"/>
              <w:ind w:left="758"/>
              <w:rPr>
                <w:sz w:val="18"/>
              </w:rPr>
            </w:pPr>
            <w:r>
              <w:rPr>
                <w:sz w:val="18"/>
              </w:rPr>
              <w:t>Logística del II Congreso Nacional de Contaduría Pública 2001</w:t>
            </w:r>
          </w:p>
          <w:p w:rsidR="00EA1323" w:rsidRDefault="00EA1323">
            <w:pPr>
              <w:pStyle w:val="TableParagraph"/>
              <w:spacing w:before="7"/>
              <w:rPr>
                <w:sz w:val="17"/>
              </w:rPr>
            </w:pPr>
          </w:p>
          <w:p w:rsidR="00EA1323" w:rsidRDefault="005B6B28">
            <w:pPr>
              <w:pStyle w:val="TableParagraph"/>
              <w:spacing w:line="482" w:lineRule="auto"/>
              <w:ind w:left="758" w:right="403"/>
              <w:jc w:val="both"/>
              <w:rPr>
                <w:sz w:val="18"/>
              </w:rPr>
            </w:pPr>
            <w:r>
              <w:rPr>
                <w:sz w:val="18"/>
              </w:rPr>
              <w:t>Organizador del I Encuentro Académico de Ciencias Administrativas y Contables ULA 2001 Organizador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Jornada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Tecnologías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2001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Comité Organizador de Prueba Interna de Admisión PINA ULA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</w:p>
          <w:p w:rsidR="00EA1323" w:rsidRDefault="005B6B28">
            <w:pPr>
              <w:pStyle w:val="TableParagraph"/>
              <w:spacing w:line="199" w:lineRule="exact"/>
              <w:ind w:left="728"/>
              <w:jc w:val="both"/>
              <w:rPr>
                <w:sz w:val="18"/>
              </w:rPr>
            </w:pPr>
            <w:r>
              <w:rPr>
                <w:sz w:val="18"/>
              </w:rPr>
              <w:t>Organizador del I Congreso Nacional de Contaduría Pública ULA 1999</w:t>
            </w:r>
          </w:p>
        </w:tc>
      </w:tr>
      <w:tr w:rsidR="00EA1323">
        <w:trPr>
          <w:trHeight w:val="3518"/>
        </w:trPr>
        <w:tc>
          <w:tcPr>
            <w:tcW w:w="2318" w:type="dxa"/>
          </w:tcPr>
          <w:p w:rsidR="00EA1323" w:rsidRDefault="005B6B28">
            <w:pPr>
              <w:pStyle w:val="TableParagraph"/>
              <w:spacing w:before="18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Reconocimientos</w:t>
            </w:r>
          </w:p>
        </w:tc>
        <w:tc>
          <w:tcPr>
            <w:tcW w:w="8326" w:type="dxa"/>
          </w:tcPr>
          <w:p w:rsidR="00EA1323" w:rsidRDefault="005B6B28">
            <w:pPr>
              <w:pStyle w:val="TableParagraph"/>
              <w:spacing w:before="63"/>
              <w:ind w:left="758" w:right="625"/>
              <w:rPr>
                <w:sz w:val="18"/>
              </w:rPr>
            </w:pPr>
            <w:r>
              <w:rPr>
                <w:sz w:val="18"/>
              </w:rPr>
              <w:t>Reconocimiento del Consejo Municipal del poder popular para la Educación, Municipio San Rafael de Carvajal por la participación en las Jornadas Nacionales de Formación Docente Curso La Educación Bolivariana 2007-2008</w:t>
            </w:r>
          </w:p>
          <w:p w:rsidR="00EA1323" w:rsidRDefault="00EA1323">
            <w:pPr>
              <w:pStyle w:val="TableParagraph"/>
              <w:spacing w:before="3"/>
              <w:rPr>
                <w:sz w:val="17"/>
              </w:rPr>
            </w:pPr>
          </w:p>
          <w:p w:rsidR="00EA1323" w:rsidRDefault="005B6B28">
            <w:pPr>
              <w:pStyle w:val="TableParagraph"/>
              <w:spacing w:before="1"/>
              <w:ind w:left="758" w:right="569"/>
              <w:rPr>
                <w:sz w:val="18"/>
              </w:rPr>
            </w:pPr>
            <w:r>
              <w:rPr>
                <w:sz w:val="18"/>
              </w:rPr>
              <w:t>Reconocimiento del Consejo Legislativo del Estado Trujillo por su valiosa colaboración en taller “Conformación de Consejos Comunales”. 2007</w:t>
            </w:r>
          </w:p>
          <w:p w:rsidR="00EA1323" w:rsidRDefault="00EA1323">
            <w:pPr>
              <w:pStyle w:val="TableParagraph"/>
              <w:rPr>
                <w:sz w:val="18"/>
              </w:rPr>
            </w:pPr>
          </w:p>
          <w:p w:rsidR="00EA1323" w:rsidRDefault="005B6B28">
            <w:pPr>
              <w:pStyle w:val="TableParagraph"/>
              <w:spacing w:line="237" w:lineRule="auto"/>
              <w:ind w:left="758" w:right="624"/>
              <w:rPr>
                <w:sz w:val="18"/>
              </w:rPr>
            </w:pPr>
            <w:r>
              <w:rPr>
                <w:sz w:val="18"/>
              </w:rPr>
              <w:t>Condecoración Botón Distintivo “ Honor al Mérito” en su primera Clase Concejo Municipal del Municipio Trujillo, del estado Trujillo, 2006</w:t>
            </w:r>
          </w:p>
          <w:p w:rsidR="00EA1323" w:rsidRDefault="00EA1323">
            <w:pPr>
              <w:pStyle w:val="TableParagraph"/>
              <w:spacing w:before="2"/>
              <w:rPr>
                <w:sz w:val="18"/>
              </w:rPr>
            </w:pPr>
          </w:p>
          <w:p w:rsidR="00EA1323" w:rsidRDefault="005B6B28">
            <w:pPr>
              <w:pStyle w:val="TableParagraph"/>
              <w:ind w:left="758"/>
              <w:rPr>
                <w:sz w:val="18"/>
              </w:rPr>
            </w:pPr>
            <w:r>
              <w:rPr>
                <w:sz w:val="18"/>
              </w:rPr>
              <w:t>Condecoración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Concejo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Municipio</w:t>
            </w:r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Motatan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Trujillo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“205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Aniversario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del Municipio </w:t>
            </w:r>
            <w:proofErr w:type="spellStart"/>
            <w:r>
              <w:rPr>
                <w:sz w:val="18"/>
              </w:rPr>
              <w:t>Motatan</w:t>
            </w:r>
            <w:proofErr w:type="spellEnd"/>
            <w:r>
              <w:rPr>
                <w:sz w:val="18"/>
              </w:rPr>
              <w:t>”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</w:p>
          <w:p w:rsidR="00EA1323" w:rsidRDefault="005B6B28">
            <w:pPr>
              <w:pStyle w:val="TableParagraph"/>
              <w:spacing w:before="8" w:line="410" w:lineRule="atLeast"/>
              <w:ind w:left="758" w:right="2699"/>
              <w:rPr>
                <w:sz w:val="18"/>
              </w:rPr>
            </w:pPr>
            <w:r>
              <w:rPr>
                <w:sz w:val="18"/>
              </w:rPr>
              <w:t>Reconocimiento de la Asamblea Legislativa del Estado Trujillo1999</w:t>
            </w:r>
          </w:p>
        </w:tc>
      </w:tr>
      <w:tr w:rsidR="00EA1323">
        <w:trPr>
          <w:trHeight w:val="555"/>
        </w:trPr>
        <w:tc>
          <w:tcPr>
            <w:tcW w:w="2318" w:type="dxa"/>
          </w:tcPr>
          <w:p w:rsidR="00EA1323" w:rsidRDefault="005B6B28">
            <w:pPr>
              <w:pStyle w:val="TableParagraph"/>
              <w:spacing w:before="120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Trabajo Voluntario</w:t>
            </w:r>
          </w:p>
        </w:tc>
        <w:tc>
          <w:tcPr>
            <w:tcW w:w="8326" w:type="dxa"/>
          </w:tcPr>
          <w:p w:rsidR="00EA1323" w:rsidRDefault="005B6B28">
            <w:pPr>
              <w:pStyle w:val="TableParagraph"/>
              <w:spacing w:before="165"/>
              <w:ind w:left="758"/>
              <w:rPr>
                <w:sz w:val="18"/>
              </w:rPr>
            </w:pPr>
            <w:r>
              <w:rPr>
                <w:sz w:val="18"/>
              </w:rPr>
              <w:t>Voluntariado VI Toma Cultural de Valera JUDENATRU 96</w:t>
            </w:r>
          </w:p>
        </w:tc>
      </w:tr>
      <w:tr w:rsidR="00EA1323">
        <w:trPr>
          <w:trHeight w:val="662"/>
        </w:trPr>
        <w:tc>
          <w:tcPr>
            <w:tcW w:w="2318" w:type="dxa"/>
          </w:tcPr>
          <w:p w:rsidR="00EA1323" w:rsidRDefault="005B6B28">
            <w:pPr>
              <w:pStyle w:val="TableParagraph"/>
              <w:spacing w:before="155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Conocimientos</w:t>
            </w:r>
          </w:p>
        </w:tc>
        <w:tc>
          <w:tcPr>
            <w:tcW w:w="8326" w:type="dxa"/>
          </w:tcPr>
          <w:p w:rsidR="00EA1323" w:rsidRDefault="00EA1323">
            <w:pPr>
              <w:pStyle w:val="TableParagraph"/>
              <w:spacing w:before="10"/>
              <w:rPr>
                <w:sz w:val="17"/>
              </w:rPr>
            </w:pPr>
          </w:p>
          <w:p w:rsidR="00EA1323" w:rsidRDefault="005B6B28">
            <w:pPr>
              <w:pStyle w:val="TableParagraph"/>
              <w:spacing w:line="232" w:lineRule="auto"/>
              <w:ind w:left="548" w:right="443"/>
              <w:rPr>
                <w:sz w:val="18"/>
              </w:rPr>
            </w:pPr>
            <w:r>
              <w:rPr>
                <w:sz w:val="18"/>
              </w:rPr>
              <w:t xml:space="preserve">Manejo de Sistemas Operativo Contable y Administrativo, FENIX, NOBOX, SOFTLAND, KERUX, Sistemas Operativos Word, </w:t>
            </w:r>
            <w:proofErr w:type="spellStart"/>
            <w:r>
              <w:rPr>
                <w:sz w:val="18"/>
              </w:rPr>
              <w:t>Powerpoint</w:t>
            </w:r>
            <w:proofErr w:type="spellEnd"/>
            <w:r>
              <w:rPr>
                <w:sz w:val="18"/>
              </w:rPr>
              <w:t>, EXCEL (Tabla Dinámica)</w:t>
            </w:r>
          </w:p>
        </w:tc>
      </w:tr>
      <w:tr w:rsidR="00EA1323">
        <w:trPr>
          <w:trHeight w:val="470"/>
        </w:trPr>
        <w:tc>
          <w:tcPr>
            <w:tcW w:w="2318" w:type="dxa"/>
          </w:tcPr>
          <w:p w:rsidR="00EA1323" w:rsidRDefault="005B6B28">
            <w:pPr>
              <w:pStyle w:val="TableParagraph"/>
              <w:spacing w:before="83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Información Adicional</w:t>
            </w:r>
          </w:p>
        </w:tc>
        <w:tc>
          <w:tcPr>
            <w:tcW w:w="8326" w:type="dxa"/>
          </w:tcPr>
          <w:p w:rsidR="00EA1323" w:rsidRDefault="00EA1323">
            <w:pPr>
              <w:pStyle w:val="TableParagraph"/>
              <w:spacing w:before="15" w:line="220" w:lineRule="atLeast"/>
              <w:ind w:left="698"/>
              <w:rPr>
                <w:sz w:val="18"/>
              </w:rPr>
            </w:pPr>
          </w:p>
        </w:tc>
      </w:tr>
    </w:tbl>
    <w:p w:rsidR="00005A57" w:rsidRPr="00005A57" w:rsidRDefault="00005A57" w:rsidP="00005A57">
      <w:pPr>
        <w:spacing w:before="6" w:line="249" w:lineRule="auto"/>
        <w:ind w:right="1378"/>
        <w:jc w:val="center"/>
        <w:rPr>
          <w:sz w:val="18"/>
        </w:rPr>
      </w:pPr>
    </w:p>
    <w:p w:rsidR="00EA1323" w:rsidRPr="00005A57" w:rsidRDefault="005B6B28" w:rsidP="00005A57">
      <w:pPr>
        <w:spacing w:before="6" w:line="249" w:lineRule="auto"/>
        <w:ind w:left="2160" w:right="1378"/>
        <w:jc w:val="center"/>
        <w:rPr>
          <w:i/>
          <w:sz w:val="18"/>
        </w:rPr>
        <w:sectPr w:rsidR="00EA1323" w:rsidRPr="00005A57">
          <w:pgSz w:w="12240" w:h="15840"/>
          <w:pgMar w:top="1180" w:right="940" w:bottom="280" w:left="440" w:header="720" w:footer="720" w:gutter="0"/>
          <w:cols w:space="720"/>
        </w:sectPr>
      </w:pPr>
      <w:r w:rsidRPr="00005A57">
        <w:rPr>
          <w:sz w:val="18"/>
        </w:rPr>
        <w:t xml:space="preserve">Responsable, Honesto, Proactivo, Capacidad de Trabajo en Equipo, </w:t>
      </w:r>
      <w:r w:rsidR="00005A57" w:rsidRPr="00005A57">
        <w:rPr>
          <w:i/>
          <w:sz w:val="18"/>
        </w:rPr>
        <w:t xml:space="preserve">Disponibilidad </w:t>
      </w:r>
      <w:proofErr w:type="spellStart"/>
      <w:r w:rsidR="00005A57" w:rsidRPr="00005A57">
        <w:rPr>
          <w:i/>
          <w:sz w:val="18"/>
        </w:rPr>
        <w:t>Inmedia</w:t>
      </w:r>
      <w:proofErr w:type="spellEnd"/>
    </w:p>
    <w:p w:rsidR="00EA1323" w:rsidRDefault="00EA1323" w:rsidP="00005A57">
      <w:pPr>
        <w:pStyle w:val="Textoindependiente"/>
        <w:spacing w:before="4"/>
        <w:rPr>
          <w:sz w:val="17"/>
        </w:rPr>
      </w:pPr>
      <w:bookmarkStart w:id="0" w:name="_GoBack"/>
      <w:bookmarkEnd w:id="0"/>
    </w:p>
    <w:sectPr w:rsidR="00EA1323">
      <w:pgSz w:w="12240" w:h="15840"/>
      <w:pgMar w:top="1500" w:right="9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36C1"/>
    <w:multiLevelType w:val="hybridMultilevel"/>
    <w:tmpl w:val="7E948688"/>
    <w:lvl w:ilvl="0" w:tplc="7AF222BA">
      <w:numFmt w:val="bullet"/>
      <w:lvlText w:val=""/>
      <w:lvlJc w:val="left"/>
      <w:pPr>
        <w:ind w:left="1286" w:hanging="365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81423BC0">
      <w:numFmt w:val="bullet"/>
      <w:lvlText w:val="•"/>
      <w:lvlJc w:val="left"/>
      <w:pPr>
        <w:ind w:left="1977" w:hanging="365"/>
      </w:pPr>
      <w:rPr>
        <w:rFonts w:hint="default"/>
        <w:lang w:val="es-ES" w:eastAsia="es-ES" w:bidi="es-ES"/>
      </w:rPr>
    </w:lvl>
    <w:lvl w:ilvl="2" w:tplc="B5D68980">
      <w:numFmt w:val="bullet"/>
      <w:lvlText w:val="•"/>
      <w:lvlJc w:val="left"/>
      <w:pPr>
        <w:ind w:left="2674" w:hanging="365"/>
      </w:pPr>
      <w:rPr>
        <w:rFonts w:hint="default"/>
        <w:lang w:val="es-ES" w:eastAsia="es-ES" w:bidi="es-ES"/>
      </w:rPr>
    </w:lvl>
    <w:lvl w:ilvl="3" w:tplc="9BF23090">
      <w:numFmt w:val="bullet"/>
      <w:lvlText w:val="•"/>
      <w:lvlJc w:val="left"/>
      <w:pPr>
        <w:ind w:left="3371" w:hanging="365"/>
      </w:pPr>
      <w:rPr>
        <w:rFonts w:hint="default"/>
        <w:lang w:val="es-ES" w:eastAsia="es-ES" w:bidi="es-ES"/>
      </w:rPr>
    </w:lvl>
    <w:lvl w:ilvl="4" w:tplc="4CE8C4C8">
      <w:numFmt w:val="bullet"/>
      <w:lvlText w:val="•"/>
      <w:lvlJc w:val="left"/>
      <w:pPr>
        <w:ind w:left="4068" w:hanging="365"/>
      </w:pPr>
      <w:rPr>
        <w:rFonts w:hint="default"/>
        <w:lang w:val="es-ES" w:eastAsia="es-ES" w:bidi="es-ES"/>
      </w:rPr>
    </w:lvl>
    <w:lvl w:ilvl="5" w:tplc="D6D44466">
      <w:numFmt w:val="bullet"/>
      <w:lvlText w:val="•"/>
      <w:lvlJc w:val="left"/>
      <w:pPr>
        <w:ind w:left="4765" w:hanging="365"/>
      </w:pPr>
      <w:rPr>
        <w:rFonts w:hint="default"/>
        <w:lang w:val="es-ES" w:eastAsia="es-ES" w:bidi="es-ES"/>
      </w:rPr>
    </w:lvl>
    <w:lvl w:ilvl="6" w:tplc="58EA8976">
      <w:numFmt w:val="bullet"/>
      <w:lvlText w:val="•"/>
      <w:lvlJc w:val="left"/>
      <w:pPr>
        <w:ind w:left="5462" w:hanging="365"/>
      </w:pPr>
      <w:rPr>
        <w:rFonts w:hint="default"/>
        <w:lang w:val="es-ES" w:eastAsia="es-ES" w:bidi="es-ES"/>
      </w:rPr>
    </w:lvl>
    <w:lvl w:ilvl="7" w:tplc="F338316E">
      <w:numFmt w:val="bullet"/>
      <w:lvlText w:val="•"/>
      <w:lvlJc w:val="left"/>
      <w:pPr>
        <w:ind w:left="6159" w:hanging="365"/>
      </w:pPr>
      <w:rPr>
        <w:rFonts w:hint="default"/>
        <w:lang w:val="es-ES" w:eastAsia="es-ES" w:bidi="es-ES"/>
      </w:rPr>
    </w:lvl>
    <w:lvl w:ilvl="8" w:tplc="9C5292B2">
      <w:numFmt w:val="bullet"/>
      <w:lvlText w:val="•"/>
      <w:lvlJc w:val="left"/>
      <w:pPr>
        <w:ind w:left="6856" w:hanging="365"/>
      </w:pPr>
      <w:rPr>
        <w:rFonts w:hint="default"/>
        <w:lang w:val="es-ES" w:eastAsia="es-ES" w:bidi="es-ES"/>
      </w:rPr>
    </w:lvl>
  </w:abstractNum>
  <w:abstractNum w:abstractNumId="1" w15:restartNumberingAfterBreak="0">
    <w:nsid w:val="490A4874"/>
    <w:multiLevelType w:val="hybridMultilevel"/>
    <w:tmpl w:val="A9409370"/>
    <w:lvl w:ilvl="0" w:tplc="C8F4C9E6">
      <w:numFmt w:val="bullet"/>
      <w:lvlText w:val=""/>
      <w:lvlJc w:val="left"/>
      <w:pPr>
        <w:ind w:left="266" w:hanging="360"/>
      </w:pPr>
      <w:rPr>
        <w:rFonts w:hint="default"/>
        <w:w w:val="100"/>
        <w:lang w:val="es-ES" w:eastAsia="es-ES" w:bidi="es-ES"/>
      </w:rPr>
    </w:lvl>
    <w:lvl w:ilvl="1" w:tplc="F60E2E52">
      <w:numFmt w:val="bullet"/>
      <w:lvlText w:val="•"/>
      <w:lvlJc w:val="left"/>
      <w:pPr>
        <w:ind w:left="1022" w:hanging="360"/>
      </w:pPr>
      <w:rPr>
        <w:rFonts w:hint="default"/>
        <w:lang w:val="es-ES" w:eastAsia="es-ES" w:bidi="es-ES"/>
      </w:rPr>
    </w:lvl>
    <w:lvl w:ilvl="2" w:tplc="69648F46">
      <w:numFmt w:val="bullet"/>
      <w:lvlText w:val="•"/>
      <w:lvlJc w:val="left"/>
      <w:pPr>
        <w:ind w:left="1785" w:hanging="360"/>
      </w:pPr>
      <w:rPr>
        <w:rFonts w:hint="default"/>
        <w:lang w:val="es-ES" w:eastAsia="es-ES" w:bidi="es-ES"/>
      </w:rPr>
    </w:lvl>
    <w:lvl w:ilvl="3" w:tplc="0DC0C822">
      <w:numFmt w:val="bullet"/>
      <w:lvlText w:val="•"/>
      <w:lvlJc w:val="left"/>
      <w:pPr>
        <w:ind w:left="2548" w:hanging="360"/>
      </w:pPr>
      <w:rPr>
        <w:rFonts w:hint="default"/>
        <w:lang w:val="es-ES" w:eastAsia="es-ES" w:bidi="es-ES"/>
      </w:rPr>
    </w:lvl>
    <w:lvl w:ilvl="4" w:tplc="360CCAB6">
      <w:numFmt w:val="bullet"/>
      <w:lvlText w:val="•"/>
      <w:lvlJc w:val="left"/>
      <w:pPr>
        <w:ind w:left="3311" w:hanging="360"/>
      </w:pPr>
      <w:rPr>
        <w:rFonts w:hint="default"/>
        <w:lang w:val="es-ES" w:eastAsia="es-ES" w:bidi="es-ES"/>
      </w:rPr>
    </w:lvl>
    <w:lvl w:ilvl="5" w:tplc="42C045EA">
      <w:numFmt w:val="bullet"/>
      <w:lvlText w:val="•"/>
      <w:lvlJc w:val="left"/>
      <w:pPr>
        <w:ind w:left="4074" w:hanging="360"/>
      </w:pPr>
      <w:rPr>
        <w:rFonts w:hint="default"/>
        <w:lang w:val="es-ES" w:eastAsia="es-ES" w:bidi="es-ES"/>
      </w:rPr>
    </w:lvl>
    <w:lvl w:ilvl="6" w:tplc="8E1E9978">
      <w:numFmt w:val="bullet"/>
      <w:lvlText w:val="•"/>
      <w:lvlJc w:val="left"/>
      <w:pPr>
        <w:ind w:left="4837" w:hanging="360"/>
      </w:pPr>
      <w:rPr>
        <w:rFonts w:hint="default"/>
        <w:lang w:val="es-ES" w:eastAsia="es-ES" w:bidi="es-ES"/>
      </w:rPr>
    </w:lvl>
    <w:lvl w:ilvl="7" w:tplc="0374E6C8">
      <w:numFmt w:val="bullet"/>
      <w:lvlText w:val="•"/>
      <w:lvlJc w:val="left"/>
      <w:pPr>
        <w:ind w:left="5600" w:hanging="360"/>
      </w:pPr>
      <w:rPr>
        <w:rFonts w:hint="default"/>
        <w:lang w:val="es-ES" w:eastAsia="es-ES" w:bidi="es-ES"/>
      </w:rPr>
    </w:lvl>
    <w:lvl w:ilvl="8" w:tplc="46AEE050">
      <w:numFmt w:val="bullet"/>
      <w:lvlText w:val="•"/>
      <w:lvlJc w:val="left"/>
      <w:pPr>
        <w:ind w:left="6363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DBA5715"/>
    <w:multiLevelType w:val="hybridMultilevel"/>
    <w:tmpl w:val="18283914"/>
    <w:lvl w:ilvl="0" w:tplc="2898D006">
      <w:start w:val="1"/>
      <w:numFmt w:val="upperRoman"/>
      <w:lvlText w:val="%1"/>
      <w:lvlJc w:val="left"/>
      <w:pPr>
        <w:ind w:left="618" w:hanging="10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18"/>
        <w:szCs w:val="18"/>
        <w:lang w:val="es-ES" w:eastAsia="es-ES" w:bidi="es-ES"/>
      </w:rPr>
    </w:lvl>
    <w:lvl w:ilvl="1" w:tplc="02F23978">
      <w:numFmt w:val="bullet"/>
      <w:lvlText w:val="•"/>
      <w:lvlJc w:val="left"/>
      <w:pPr>
        <w:ind w:left="1390" w:hanging="105"/>
      </w:pPr>
      <w:rPr>
        <w:rFonts w:hint="default"/>
        <w:lang w:val="es-ES" w:eastAsia="es-ES" w:bidi="es-ES"/>
      </w:rPr>
    </w:lvl>
    <w:lvl w:ilvl="2" w:tplc="0EE8172C">
      <w:numFmt w:val="bullet"/>
      <w:lvlText w:val="•"/>
      <w:lvlJc w:val="left"/>
      <w:pPr>
        <w:ind w:left="2161" w:hanging="105"/>
      </w:pPr>
      <w:rPr>
        <w:rFonts w:hint="default"/>
        <w:lang w:val="es-ES" w:eastAsia="es-ES" w:bidi="es-ES"/>
      </w:rPr>
    </w:lvl>
    <w:lvl w:ilvl="3" w:tplc="7A2EC022">
      <w:numFmt w:val="bullet"/>
      <w:lvlText w:val="•"/>
      <w:lvlJc w:val="left"/>
      <w:pPr>
        <w:ind w:left="2931" w:hanging="105"/>
      </w:pPr>
      <w:rPr>
        <w:rFonts w:hint="default"/>
        <w:lang w:val="es-ES" w:eastAsia="es-ES" w:bidi="es-ES"/>
      </w:rPr>
    </w:lvl>
    <w:lvl w:ilvl="4" w:tplc="58D670B2">
      <w:numFmt w:val="bullet"/>
      <w:lvlText w:val="•"/>
      <w:lvlJc w:val="left"/>
      <w:pPr>
        <w:ind w:left="3702" w:hanging="105"/>
      </w:pPr>
      <w:rPr>
        <w:rFonts w:hint="default"/>
        <w:lang w:val="es-ES" w:eastAsia="es-ES" w:bidi="es-ES"/>
      </w:rPr>
    </w:lvl>
    <w:lvl w:ilvl="5" w:tplc="EDDA8D36">
      <w:numFmt w:val="bullet"/>
      <w:lvlText w:val="•"/>
      <w:lvlJc w:val="left"/>
      <w:pPr>
        <w:ind w:left="4473" w:hanging="105"/>
      </w:pPr>
      <w:rPr>
        <w:rFonts w:hint="default"/>
        <w:lang w:val="es-ES" w:eastAsia="es-ES" w:bidi="es-ES"/>
      </w:rPr>
    </w:lvl>
    <w:lvl w:ilvl="6" w:tplc="B12EB996">
      <w:numFmt w:val="bullet"/>
      <w:lvlText w:val="•"/>
      <w:lvlJc w:val="left"/>
      <w:pPr>
        <w:ind w:left="5243" w:hanging="105"/>
      </w:pPr>
      <w:rPr>
        <w:rFonts w:hint="default"/>
        <w:lang w:val="es-ES" w:eastAsia="es-ES" w:bidi="es-ES"/>
      </w:rPr>
    </w:lvl>
    <w:lvl w:ilvl="7" w:tplc="44A0FF9C">
      <w:numFmt w:val="bullet"/>
      <w:lvlText w:val="•"/>
      <w:lvlJc w:val="left"/>
      <w:pPr>
        <w:ind w:left="6014" w:hanging="105"/>
      </w:pPr>
      <w:rPr>
        <w:rFonts w:hint="default"/>
        <w:lang w:val="es-ES" w:eastAsia="es-ES" w:bidi="es-ES"/>
      </w:rPr>
    </w:lvl>
    <w:lvl w:ilvl="8" w:tplc="D26ABDF0">
      <w:numFmt w:val="bullet"/>
      <w:lvlText w:val="•"/>
      <w:lvlJc w:val="left"/>
      <w:pPr>
        <w:ind w:left="6784" w:hanging="105"/>
      </w:pPr>
      <w:rPr>
        <w:rFonts w:hint="default"/>
        <w:lang w:val="es-ES" w:eastAsia="es-ES" w:bidi="es-ES"/>
      </w:rPr>
    </w:lvl>
  </w:abstractNum>
  <w:abstractNum w:abstractNumId="3" w15:restartNumberingAfterBreak="0">
    <w:nsid w:val="7BCA55A5"/>
    <w:multiLevelType w:val="hybridMultilevel"/>
    <w:tmpl w:val="D472AD5E"/>
    <w:lvl w:ilvl="0" w:tplc="5C5827BE">
      <w:numFmt w:val="bullet"/>
      <w:lvlText w:val=""/>
      <w:lvlJc w:val="left"/>
      <w:pPr>
        <w:ind w:left="266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EABCF248">
      <w:numFmt w:val="bullet"/>
      <w:lvlText w:val="•"/>
      <w:lvlJc w:val="left"/>
      <w:pPr>
        <w:ind w:left="1022" w:hanging="360"/>
      </w:pPr>
      <w:rPr>
        <w:rFonts w:hint="default"/>
        <w:lang w:val="es-ES" w:eastAsia="es-ES" w:bidi="es-ES"/>
      </w:rPr>
    </w:lvl>
    <w:lvl w:ilvl="2" w:tplc="33860E56">
      <w:numFmt w:val="bullet"/>
      <w:lvlText w:val="•"/>
      <w:lvlJc w:val="left"/>
      <w:pPr>
        <w:ind w:left="1785" w:hanging="360"/>
      </w:pPr>
      <w:rPr>
        <w:rFonts w:hint="default"/>
        <w:lang w:val="es-ES" w:eastAsia="es-ES" w:bidi="es-ES"/>
      </w:rPr>
    </w:lvl>
    <w:lvl w:ilvl="3" w:tplc="4B7C46C2">
      <w:numFmt w:val="bullet"/>
      <w:lvlText w:val="•"/>
      <w:lvlJc w:val="left"/>
      <w:pPr>
        <w:ind w:left="2548" w:hanging="360"/>
      </w:pPr>
      <w:rPr>
        <w:rFonts w:hint="default"/>
        <w:lang w:val="es-ES" w:eastAsia="es-ES" w:bidi="es-ES"/>
      </w:rPr>
    </w:lvl>
    <w:lvl w:ilvl="4" w:tplc="F6F4A2C8">
      <w:numFmt w:val="bullet"/>
      <w:lvlText w:val="•"/>
      <w:lvlJc w:val="left"/>
      <w:pPr>
        <w:ind w:left="3311" w:hanging="360"/>
      </w:pPr>
      <w:rPr>
        <w:rFonts w:hint="default"/>
        <w:lang w:val="es-ES" w:eastAsia="es-ES" w:bidi="es-ES"/>
      </w:rPr>
    </w:lvl>
    <w:lvl w:ilvl="5" w:tplc="51B881D8">
      <w:numFmt w:val="bullet"/>
      <w:lvlText w:val="•"/>
      <w:lvlJc w:val="left"/>
      <w:pPr>
        <w:ind w:left="4074" w:hanging="360"/>
      </w:pPr>
      <w:rPr>
        <w:rFonts w:hint="default"/>
        <w:lang w:val="es-ES" w:eastAsia="es-ES" w:bidi="es-ES"/>
      </w:rPr>
    </w:lvl>
    <w:lvl w:ilvl="6" w:tplc="B1A4505E">
      <w:numFmt w:val="bullet"/>
      <w:lvlText w:val="•"/>
      <w:lvlJc w:val="left"/>
      <w:pPr>
        <w:ind w:left="4837" w:hanging="360"/>
      </w:pPr>
      <w:rPr>
        <w:rFonts w:hint="default"/>
        <w:lang w:val="es-ES" w:eastAsia="es-ES" w:bidi="es-ES"/>
      </w:rPr>
    </w:lvl>
    <w:lvl w:ilvl="7" w:tplc="B694DE6A">
      <w:numFmt w:val="bullet"/>
      <w:lvlText w:val="•"/>
      <w:lvlJc w:val="left"/>
      <w:pPr>
        <w:ind w:left="5600" w:hanging="360"/>
      </w:pPr>
      <w:rPr>
        <w:rFonts w:hint="default"/>
        <w:lang w:val="es-ES" w:eastAsia="es-ES" w:bidi="es-ES"/>
      </w:rPr>
    </w:lvl>
    <w:lvl w:ilvl="8" w:tplc="10EEE9BE">
      <w:numFmt w:val="bullet"/>
      <w:lvlText w:val="•"/>
      <w:lvlJc w:val="left"/>
      <w:pPr>
        <w:ind w:left="6363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23"/>
    <w:rsid w:val="00005A57"/>
    <w:rsid w:val="005B6B28"/>
    <w:rsid w:val="00DF702F"/>
    <w:rsid w:val="00E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A9A32-7B35-4634-9597-544CF1E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yparra7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Asistente para currículos</vt:lpstr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 para currículos</dc:title>
  <dc:creator>Administrador</dc:creator>
  <cp:lastModifiedBy>YACKELINE</cp:lastModifiedBy>
  <cp:revision>3</cp:revision>
  <dcterms:created xsi:type="dcterms:W3CDTF">2020-08-27T15:01:00Z</dcterms:created>
  <dcterms:modified xsi:type="dcterms:W3CDTF">2020-08-27T15:03:00Z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2020-08-11T00:00:00Z</vt:filetime>
  </property>
</Properties>
</file>