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7C" w:rsidRDefault="00634A7C">
      <w:r>
        <w:t>Trabajo en aula</w:t>
      </w:r>
    </w:p>
    <w:p w:rsidR="00194E65" w:rsidRDefault="00634A7C">
      <w:r>
        <w:t>Actividad 1</w:t>
      </w:r>
    </w:p>
    <w:p w:rsidR="00634A7C" w:rsidRDefault="00634A7C"/>
    <w:p w:rsidR="00634A7C" w:rsidRDefault="00634A7C">
      <w:r>
        <w:t>A partir del video revisado, trabaje sobre los siguientes elementos:</w:t>
      </w:r>
    </w:p>
    <w:p w:rsidR="00634A7C" w:rsidRDefault="00634A7C">
      <w:r>
        <w:t>1.- Describa el contexto arbitral, desde la mirada analítica de la estructura organizacional que lo compone.</w:t>
      </w:r>
    </w:p>
    <w:p w:rsidR="00634A7C" w:rsidRDefault="00634A7C">
      <w:r>
        <w:t xml:space="preserve">2.- Reflexione, en formato lluvia de ideas, la o las formas como se logra el liderazgo efectivo a la luz de la estructura organizacional del arbitraje.  </w:t>
      </w:r>
    </w:p>
    <w:p w:rsidR="00634A7C" w:rsidRDefault="00634A7C"/>
    <w:p w:rsidR="00634A7C" w:rsidRDefault="00634A7C">
      <w:r>
        <w:t>La actividad debe será discutida en la próxima clase.</w:t>
      </w:r>
    </w:p>
    <w:p w:rsidR="00634A7C" w:rsidRDefault="00634A7C"/>
    <w:p w:rsidR="00634A7C" w:rsidRDefault="00634A7C">
      <w:r>
        <w:t>Saludos Cordiales</w:t>
      </w:r>
      <w:bookmarkStart w:id="0" w:name="_GoBack"/>
      <w:bookmarkEnd w:id="0"/>
    </w:p>
    <w:sectPr w:rsidR="00634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C"/>
    <w:rsid w:val="00194E65"/>
    <w:rsid w:val="006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275EB-5FE8-428D-951D-E50E3A7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2020-09-03T23:09:00Z</dcterms:created>
  <dcterms:modified xsi:type="dcterms:W3CDTF">2020-09-03T23:16:00Z</dcterms:modified>
</cp:coreProperties>
</file>