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63D6" w:rsidRPr="00CB5729" w:rsidRDefault="00A26DC1">
      <w:pPr>
        <w:spacing w:after="200" w:line="276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CB5729">
        <w:rPr>
          <w:rFonts w:ascii="Arial" w:eastAsia="Calibri" w:hAnsi="Arial" w:cs="Arial"/>
          <w:b/>
          <w:sz w:val="20"/>
          <w:szCs w:val="20"/>
        </w:rPr>
        <w:t>Claudia Andrea Escobar Merino</w:t>
      </w:r>
    </w:p>
    <w:p w:rsidR="000763D6" w:rsidRPr="00CB5729" w:rsidRDefault="00A26DC1">
      <w:pPr>
        <w:spacing w:after="200" w:line="276" w:lineRule="auto"/>
        <w:jc w:val="center"/>
        <w:rPr>
          <w:rFonts w:ascii="Arial" w:eastAsia="Calibri" w:hAnsi="Arial" w:cs="Arial"/>
          <w:sz w:val="20"/>
          <w:szCs w:val="20"/>
          <w:shd w:val="clear" w:color="auto" w:fill="FFFFFF"/>
        </w:rPr>
      </w:pPr>
      <w:r w:rsidRPr="00CB5729">
        <w:rPr>
          <w:rFonts w:ascii="Arial" w:eastAsia="Calibri" w:hAnsi="Arial" w:cs="Arial"/>
          <w:sz w:val="20"/>
          <w:szCs w:val="20"/>
          <w:shd w:val="clear" w:color="auto" w:fill="FFFFFF"/>
        </w:rPr>
        <w:t>02 septiembre 1985</w:t>
      </w:r>
    </w:p>
    <w:p w:rsidR="000763D6" w:rsidRPr="00CB5729" w:rsidRDefault="00A26DC1">
      <w:pPr>
        <w:spacing w:after="200" w:line="276" w:lineRule="auto"/>
        <w:jc w:val="center"/>
        <w:rPr>
          <w:rFonts w:ascii="Arial" w:eastAsia="Calibri" w:hAnsi="Arial" w:cs="Arial"/>
          <w:sz w:val="20"/>
          <w:szCs w:val="20"/>
          <w:shd w:val="clear" w:color="auto" w:fill="FFFFFF"/>
        </w:rPr>
      </w:pPr>
      <w:r w:rsidRPr="00CB5729">
        <w:rPr>
          <w:rFonts w:ascii="Arial" w:eastAsia="Calibri" w:hAnsi="Arial" w:cs="Arial"/>
          <w:sz w:val="20"/>
          <w:szCs w:val="20"/>
          <w:shd w:val="clear" w:color="auto" w:fill="FFFFFF"/>
        </w:rPr>
        <w:t>Claudio Gay 2514, Sgto. Centro</w:t>
      </w:r>
    </w:p>
    <w:p w:rsidR="000763D6" w:rsidRPr="00CB5729" w:rsidRDefault="00A26DC1">
      <w:pPr>
        <w:spacing w:after="200" w:line="276" w:lineRule="auto"/>
        <w:jc w:val="center"/>
        <w:rPr>
          <w:rFonts w:ascii="Arial" w:eastAsia="Calibri" w:hAnsi="Arial" w:cs="Arial"/>
          <w:sz w:val="20"/>
          <w:szCs w:val="20"/>
        </w:rPr>
      </w:pPr>
      <w:r w:rsidRPr="00CB5729">
        <w:rPr>
          <w:rFonts w:ascii="Arial" w:eastAsia="Calibri" w:hAnsi="Arial" w:cs="Arial"/>
          <w:sz w:val="20"/>
          <w:szCs w:val="20"/>
        </w:rPr>
        <w:t xml:space="preserve"> (56 9) </w:t>
      </w:r>
      <w:r w:rsidR="00F615B5" w:rsidRPr="00CB5729">
        <w:rPr>
          <w:rFonts w:ascii="Arial" w:eastAsia="Calibri" w:hAnsi="Arial" w:cs="Arial"/>
          <w:sz w:val="20"/>
          <w:szCs w:val="20"/>
        </w:rPr>
        <w:t>48865113</w:t>
      </w:r>
    </w:p>
    <w:p w:rsidR="000763D6" w:rsidRPr="00CB5729" w:rsidRDefault="00A26DC1">
      <w:pPr>
        <w:spacing w:after="200" w:line="276" w:lineRule="auto"/>
        <w:jc w:val="center"/>
        <w:rPr>
          <w:rFonts w:ascii="Arial" w:eastAsia="Calibri" w:hAnsi="Arial" w:cs="Arial"/>
          <w:color w:val="000000"/>
          <w:sz w:val="20"/>
          <w:szCs w:val="20"/>
        </w:rPr>
      </w:pPr>
      <w:r w:rsidRPr="00CB5729">
        <w:rPr>
          <w:rFonts w:ascii="Arial" w:eastAsia="Calibri" w:hAnsi="Arial" w:cs="Arial"/>
          <w:color w:val="000000"/>
          <w:sz w:val="20"/>
          <w:szCs w:val="20"/>
          <w:u w:val="single"/>
        </w:rPr>
        <w:t>cescobarmerino@gmail.com</w:t>
      </w:r>
      <w:r w:rsidRPr="00CB5729">
        <w:rPr>
          <w:rFonts w:ascii="Arial" w:eastAsia="Calibri" w:hAnsi="Arial" w:cs="Arial"/>
          <w:color w:val="000000"/>
          <w:sz w:val="20"/>
          <w:szCs w:val="20"/>
        </w:rPr>
        <w:t xml:space="preserve">    </w:t>
      </w:r>
    </w:p>
    <w:p w:rsidR="000763D6" w:rsidRPr="00CB5729" w:rsidRDefault="000763D6">
      <w:pPr>
        <w:spacing w:after="200" w:line="276" w:lineRule="auto"/>
        <w:jc w:val="center"/>
        <w:rPr>
          <w:rFonts w:ascii="Arial" w:eastAsia="Calibri" w:hAnsi="Arial" w:cs="Arial"/>
          <w:sz w:val="20"/>
          <w:szCs w:val="20"/>
        </w:rPr>
      </w:pPr>
    </w:p>
    <w:p w:rsidR="000763D6" w:rsidRPr="00CB5729" w:rsidRDefault="00A26DC1">
      <w:pPr>
        <w:spacing w:after="20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CB5729">
        <w:rPr>
          <w:rFonts w:ascii="Arial" w:eastAsia="Calibri" w:hAnsi="Arial" w:cs="Arial"/>
          <w:b/>
          <w:sz w:val="20"/>
          <w:szCs w:val="20"/>
        </w:rPr>
        <w:t>Resumen Profesional</w:t>
      </w:r>
    </w:p>
    <w:p w:rsidR="000763D6" w:rsidRPr="00CB5729" w:rsidRDefault="00A26DC1">
      <w:pPr>
        <w:spacing w:after="200" w:line="276" w:lineRule="auto"/>
        <w:rPr>
          <w:rFonts w:ascii="Arial" w:eastAsia="Calibri" w:hAnsi="Arial" w:cs="Arial"/>
          <w:sz w:val="20"/>
          <w:szCs w:val="20"/>
        </w:rPr>
      </w:pPr>
      <w:r w:rsidRPr="00CB5729">
        <w:rPr>
          <w:rFonts w:ascii="Arial" w:eastAsia="Calibri" w:hAnsi="Arial" w:cs="Arial"/>
          <w:sz w:val="20"/>
          <w:szCs w:val="20"/>
        </w:rPr>
        <w:t xml:space="preserve">Soy una persona confiable y proactiva con experiencia en Administración Contable y Financiera, Tesorería y Atención a Clientes. Poseo capacidad de análisis enfocada en el logro de objetivos mediante un buen manejo de relaciones interpersonales, trabajo en </w:t>
      </w:r>
      <w:r w:rsidRPr="00CB5729">
        <w:rPr>
          <w:rFonts w:ascii="Arial" w:eastAsia="Calibri" w:hAnsi="Arial" w:cs="Arial"/>
          <w:sz w:val="20"/>
          <w:szCs w:val="20"/>
        </w:rPr>
        <w:t xml:space="preserve">equipo y rápida adaptación a los cambios. Busco aportar mis conocimientos y ser un factor de crecimiento organizacional. </w:t>
      </w:r>
    </w:p>
    <w:p w:rsidR="000763D6" w:rsidRPr="00CB5729" w:rsidRDefault="00A26DC1">
      <w:pPr>
        <w:spacing w:after="200" w:line="276" w:lineRule="auto"/>
        <w:rPr>
          <w:rFonts w:ascii="Arial" w:eastAsia="Calibri" w:hAnsi="Arial" w:cs="Arial"/>
          <w:sz w:val="20"/>
          <w:szCs w:val="20"/>
        </w:rPr>
      </w:pPr>
      <w:r w:rsidRPr="00CB5729">
        <w:rPr>
          <w:rFonts w:ascii="Arial" w:eastAsia="Calibri" w:hAnsi="Arial" w:cs="Arial"/>
          <w:sz w:val="20"/>
          <w:szCs w:val="20"/>
        </w:rPr>
        <w:t xml:space="preserve">  </w:t>
      </w:r>
    </w:p>
    <w:p w:rsidR="000763D6" w:rsidRPr="00CB5729" w:rsidRDefault="00A26DC1">
      <w:pPr>
        <w:spacing w:after="20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CB5729">
        <w:rPr>
          <w:rFonts w:ascii="Arial" w:eastAsia="Calibri" w:hAnsi="Arial" w:cs="Arial"/>
          <w:b/>
          <w:sz w:val="20"/>
          <w:szCs w:val="20"/>
        </w:rPr>
        <w:t>Antecedentes Laborales</w:t>
      </w:r>
    </w:p>
    <w:p w:rsidR="000763D6" w:rsidRPr="00CB5729" w:rsidRDefault="000763D6">
      <w:pPr>
        <w:tabs>
          <w:tab w:val="left" w:pos="6521"/>
        </w:tabs>
        <w:spacing w:after="0" w:line="276" w:lineRule="auto"/>
        <w:jc w:val="both"/>
        <w:rPr>
          <w:rFonts w:ascii="Arial" w:eastAsia="Calibri" w:hAnsi="Arial" w:cs="Arial"/>
          <w:b/>
          <w:spacing w:val="5"/>
          <w:sz w:val="20"/>
          <w:szCs w:val="20"/>
        </w:rPr>
      </w:pPr>
    </w:p>
    <w:p w:rsidR="000763D6" w:rsidRPr="00CB5729" w:rsidRDefault="00A26DC1">
      <w:pPr>
        <w:spacing w:after="200" w:line="240" w:lineRule="auto"/>
        <w:rPr>
          <w:rFonts w:ascii="Arial" w:eastAsia="Calibri" w:hAnsi="Arial" w:cs="Arial"/>
          <w:b/>
          <w:sz w:val="20"/>
          <w:szCs w:val="20"/>
        </w:rPr>
      </w:pPr>
      <w:r w:rsidRPr="00CB5729">
        <w:rPr>
          <w:rFonts w:ascii="Arial" w:eastAsia="Calibri" w:hAnsi="Arial" w:cs="Arial"/>
          <w:b/>
          <w:sz w:val="20"/>
          <w:szCs w:val="20"/>
        </w:rPr>
        <w:t>Inmobiliaria Mira Mar</w:t>
      </w:r>
      <w:r w:rsidRPr="00CB5729">
        <w:rPr>
          <w:rFonts w:ascii="Arial" w:eastAsia="Calibri" w:hAnsi="Arial" w:cs="Arial"/>
          <w:sz w:val="20"/>
          <w:szCs w:val="20"/>
        </w:rPr>
        <w:t xml:space="preserve"> – Santiago </w:t>
      </w:r>
      <w:r w:rsidR="009040BB" w:rsidRPr="00CB5729">
        <w:rPr>
          <w:rFonts w:ascii="Arial" w:eastAsia="Calibri" w:hAnsi="Arial" w:cs="Arial"/>
          <w:sz w:val="20"/>
          <w:szCs w:val="20"/>
        </w:rPr>
        <w:t>- Cargo</w:t>
      </w:r>
      <w:r w:rsidRPr="00CB5729">
        <w:rPr>
          <w:rFonts w:ascii="Arial" w:eastAsia="Calibri" w:hAnsi="Arial" w:cs="Arial"/>
          <w:b/>
          <w:sz w:val="20"/>
          <w:szCs w:val="20"/>
        </w:rPr>
        <w:t>: Asistente Contable/</w:t>
      </w:r>
      <w:r w:rsidR="009040BB" w:rsidRPr="00CB5729">
        <w:rPr>
          <w:rFonts w:ascii="Arial" w:eastAsia="Calibri" w:hAnsi="Arial" w:cs="Arial"/>
          <w:b/>
          <w:sz w:val="20"/>
          <w:szCs w:val="20"/>
        </w:rPr>
        <w:t>Tesorería</w:t>
      </w:r>
      <w:r w:rsidRPr="00CB5729">
        <w:rPr>
          <w:rFonts w:ascii="Arial" w:eastAsia="Calibri" w:hAnsi="Arial" w:cs="Arial"/>
          <w:b/>
          <w:sz w:val="20"/>
          <w:szCs w:val="20"/>
        </w:rPr>
        <w:t xml:space="preserve"> - </w:t>
      </w:r>
      <w:r w:rsidR="009040BB" w:rsidRPr="00CB5729">
        <w:rPr>
          <w:rFonts w:ascii="Arial" w:eastAsia="Calibri" w:hAnsi="Arial" w:cs="Arial"/>
          <w:sz w:val="20"/>
          <w:szCs w:val="20"/>
        </w:rPr>
        <w:t>Jun</w:t>
      </w:r>
      <w:r w:rsidRPr="00CB5729">
        <w:rPr>
          <w:rFonts w:ascii="Arial" w:eastAsia="Calibri" w:hAnsi="Arial" w:cs="Arial"/>
          <w:sz w:val="20"/>
          <w:szCs w:val="20"/>
        </w:rPr>
        <w:t>. 2019 – Dic 2019. (Proyecto)</w:t>
      </w:r>
    </w:p>
    <w:p w:rsidR="000763D6" w:rsidRPr="00CB5729" w:rsidRDefault="00A26DC1" w:rsidP="00CB5729">
      <w:pPr>
        <w:spacing w:after="200" w:line="240" w:lineRule="auto"/>
        <w:rPr>
          <w:rFonts w:ascii="Arial" w:eastAsia="Calibri" w:hAnsi="Arial" w:cs="Arial"/>
          <w:sz w:val="20"/>
          <w:szCs w:val="20"/>
        </w:rPr>
      </w:pPr>
      <w:r w:rsidRPr="00CB5729">
        <w:rPr>
          <w:rFonts w:ascii="Arial" w:eastAsia="Calibri" w:hAnsi="Arial" w:cs="Arial"/>
          <w:sz w:val="20"/>
          <w:szCs w:val="20"/>
        </w:rPr>
        <w:t>Aperturas de cuentas</w:t>
      </w:r>
    </w:p>
    <w:p w:rsidR="000763D6" w:rsidRPr="00CB5729" w:rsidRDefault="00A26DC1" w:rsidP="00CB5729">
      <w:pPr>
        <w:spacing w:after="200" w:line="240" w:lineRule="auto"/>
        <w:rPr>
          <w:rFonts w:ascii="Arial" w:eastAsia="Calibri" w:hAnsi="Arial" w:cs="Arial"/>
          <w:sz w:val="20"/>
          <w:szCs w:val="20"/>
        </w:rPr>
      </w:pPr>
      <w:r w:rsidRPr="00CB5729">
        <w:rPr>
          <w:rFonts w:ascii="Arial" w:eastAsia="Calibri" w:hAnsi="Arial" w:cs="Arial"/>
          <w:sz w:val="20"/>
          <w:szCs w:val="20"/>
        </w:rPr>
        <w:t xml:space="preserve">Análisis de cuentas </w:t>
      </w:r>
    </w:p>
    <w:p w:rsidR="000763D6" w:rsidRPr="00CB5729" w:rsidRDefault="00A26DC1" w:rsidP="00CB5729">
      <w:pPr>
        <w:spacing w:after="200" w:line="240" w:lineRule="auto"/>
        <w:rPr>
          <w:rFonts w:ascii="Arial" w:eastAsia="Calibri" w:hAnsi="Arial" w:cs="Arial"/>
          <w:sz w:val="20"/>
          <w:szCs w:val="20"/>
        </w:rPr>
      </w:pPr>
      <w:r w:rsidRPr="00CB5729">
        <w:rPr>
          <w:rFonts w:ascii="Arial" w:eastAsia="Calibri" w:hAnsi="Arial" w:cs="Arial"/>
          <w:sz w:val="20"/>
          <w:szCs w:val="20"/>
        </w:rPr>
        <w:t>Conciliaciones Bancarias</w:t>
      </w:r>
    </w:p>
    <w:p w:rsidR="000763D6" w:rsidRPr="00CB5729" w:rsidRDefault="00A26DC1" w:rsidP="00CB5729">
      <w:pPr>
        <w:spacing w:after="200" w:line="240" w:lineRule="auto"/>
        <w:rPr>
          <w:rFonts w:ascii="Arial" w:eastAsia="Calibri" w:hAnsi="Arial" w:cs="Arial"/>
          <w:sz w:val="20"/>
          <w:szCs w:val="20"/>
        </w:rPr>
      </w:pPr>
      <w:r w:rsidRPr="00CB5729">
        <w:rPr>
          <w:rFonts w:ascii="Arial" w:eastAsia="Calibri" w:hAnsi="Arial" w:cs="Arial"/>
          <w:sz w:val="20"/>
          <w:szCs w:val="20"/>
        </w:rPr>
        <w:t>Cruce de información con libro de compras, y honorarios</w:t>
      </w:r>
    </w:p>
    <w:p w:rsidR="000763D6" w:rsidRPr="00CB5729" w:rsidRDefault="00A26DC1" w:rsidP="00CB5729">
      <w:pPr>
        <w:spacing w:after="200" w:line="240" w:lineRule="auto"/>
        <w:rPr>
          <w:rFonts w:ascii="Arial" w:eastAsia="Calibri" w:hAnsi="Arial" w:cs="Arial"/>
          <w:sz w:val="20"/>
          <w:szCs w:val="20"/>
        </w:rPr>
      </w:pPr>
      <w:r w:rsidRPr="00CB5729">
        <w:rPr>
          <w:rFonts w:ascii="Arial" w:eastAsia="Calibri" w:hAnsi="Arial" w:cs="Arial"/>
          <w:color w:val="212121"/>
          <w:sz w:val="20"/>
          <w:szCs w:val="20"/>
          <w:shd w:val="clear" w:color="auto" w:fill="FFFFFF"/>
        </w:rPr>
        <w:t xml:space="preserve">clasificación de los distintos cargos y abonos en las cuentas </w:t>
      </w:r>
      <w:r w:rsidRPr="00CB5729">
        <w:rPr>
          <w:rFonts w:ascii="Arial" w:eastAsia="Calibri" w:hAnsi="Arial" w:cs="Arial"/>
          <w:color w:val="212121"/>
          <w:sz w:val="20"/>
          <w:szCs w:val="20"/>
          <w:shd w:val="clear" w:color="auto" w:fill="FFFFFF"/>
        </w:rPr>
        <w:t>corrientes bancarias.</w:t>
      </w:r>
    </w:p>
    <w:p w:rsidR="000763D6" w:rsidRPr="00CB5729" w:rsidRDefault="00A26DC1" w:rsidP="00CB5729">
      <w:pPr>
        <w:spacing w:after="200" w:line="240" w:lineRule="auto"/>
        <w:rPr>
          <w:rFonts w:ascii="Arial" w:eastAsia="Calibri" w:hAnsi="Arial" w:cs="Arial"/>
          <w:sz w:val="20"/>
          <w:szCs w:val="20"/>
        </w:rPr>
      </w:pPr>
      <w:r w:rsidRPr="00CB5729">
        <w:rPr>
          <w:rFonts w:ascii="Arial" w:eastAsia="Calibri" w:hAnsi="Arial" w:cs="Arial"/>
          <w:color w:val="303C42"/>
          <w:sz w:val="20"/>
          <w:szCs w:val="20"/>
          <w:shd w:val="clear" w:color="auto" w:fill="FFFFFF"/>
        </w:rPr>
        <w:t xml:space="preserve">Control y registro de facturas </w:t>
      </w:r>
    </w:p>
    <w:p w:rsidR="000763D6" w:rsidRPr="00CB5729" w:rsidRDefault="00A26DC1" w:rsidP="00CB5729">
      <w:pPr>
        <w:spacing w:after="200" w:line="240" w:lineRule="auto"/>
        <w:rPr>
          <w:rFonts w:ascii="Arial" w:eastAsia="Calibri" w:hAnsi="Arial" w:cs="Arial"/>
          <w:b/>
          <w:i/>
          <w:sz w:val="20"/>
          <w:szCs w:val="20"/>
        </w:rPr>
      </w:pPr>
      <w:r w:rsidRPr="00CB5729">
        <w:rPr>
          <w:rFonts w:ascii="Arial" w:eastAsia="Calibri" w:hAnsi="Arial" w:cs="Arial"/>
          <w:color w:val="303C42"/>
          <w:sz w:val="20"/>
          <w:szCs w:val="20"/>
          <w:shd w:val="clear" w:color="auto" w:fill="FFFFFF"/>
        </w:rPr>
        <w:t>Administración de cartera de cheques a fecha.</w:t>
      </w:r>
    </w:p>
    <w:p w:rsidR="000763D6" w:rsidRPr="00CB5729" w:rsidRDefault="00A26DC1" w:rsidP="00CB5729">
      <w:pPr>
        <w:spacing w:after="200" w:line="240" w:lineRule="auto"/>
        <w:rPr>
          <w:rFonts w:ascii="Arial" w:eastAsia="Calibri" w:hAnsi="Arial" w:cs="Arial"/>
          <w:b/>
          <w:i/>
          <w:sz w:val="20"/>
          <w:szCs w:val="20"/>
        </w:rPr>
      </w:pPr>
      <w:r w:rsidRPr="00CB5729">
        <w:rPr>
          <w:rFonts w:ascii="Arial" w:eastAsia="Calibri" w:hAnsi="Arial" w:cs="Arial"/>
          <w:color w:val="303C42"/>
          <w:sz w:val="20"/>
          <w:szCs w:val="20"/>
          <w:shd w:val="clear" w:color="auto" w:fill="FFFFFF"/>
        </w:rPr>
        <w:t>Conciliación de recaudación.</w:t>
      </w:r>
    </w:p>
    <w:p w:rsidR="000763D6" w:rsidRPr="00CB5729" w:rsidRDefault="00A26DC1" w:rsidP="00CB5729">
      <w:pPr>
        <w:spacing w:after="200" w:line="240" w:lineRule="auto"/>
        <w:rPr>
          <w:rFonts w:ascii="Arial" w:eastAsia="Calibri" w:hAnsi="Arial" w:cs="Arial"/>
          <w:b/>
          <w:i/>
          <w:sz w:val="20"/>
          <w:szCs w:val="20"/>
        </w:rPr>
      </w:pPr>
      <w:r w:rsidRPr="00CB5729">
        <w:rPr>
          <w:rFonts w:ascii="Arial" w:eastAsia="Calibri" w:hAnsi="Arial" w:cs="Arial"/>
          <w:color w:val="303C42"/>
          <w:sz w:val="20"/>
          <w:szCs w:val="20"/>
          <w:shd w:val="clear" w:color="auto" w:fill="FFFFFF"/>
        </w:rPr>
        <w:t>Administración de cheques a fecha de clientes externos.</w:t>
      </w:r>
    </w:p>
    <w:p w:rsidR="000763D6" w:rsidRPr="00CB5729" w:rsidRDefault="00A26DC1" w:rsidP="00CB5729">
      <w:pPr>
        <w:spacing w:after="200" w:line="240" w:lineRule="auto"/>
        <w:rPr>
          <w:rFonts w:ascii="Arial" w:eastAsia="Calibri" w:hAnsi="Arial" w:cs="Arial"/>
          <w:b/>
          <w:i/>
          <w:sz w:val="20"/>
          <w:szCs w:val="20"/>
        </w:rPr>
      </w:pPr>
      <w:r w:rsidRPr="00CB5729">
        <w:rPr>
          <w:rFonts w:ascii="Arial" w:eastAsia="Calibri" w:hAnsi="Arial" w:cs="Arial"/>
          <w:color w:val="303C42"/>
          <w:sz w:val="20"/>
          <w:szCs w:val="20"/>
          <w:shd w:val="clear" w:color="auto" w:fill="FFFFFF"/>
        </w:rPr>
        <w:t>Control y análisis de los proveedores extranjeros y nacionales.</w:t>
      </w:r>
    </w:p>
    <w:p w:rsidR="000763D6" w:rsidRPr="00CB5729" w:rsidRDefault="00A26DC1" w:rsidP="00CB5729">
      <w:pPr>
        <w:spacing w:after="200" w:line="240" w:lineRule="auto"/>
        <w:rPr>
          <w:rFonts w:ascii="Arial" w:eastAsia="Calibri" w:hAnsi="Arial" w:cs="Arial"/>
          <w:b/>
          <w:i/>
          <w:sz w:val="20"/>
          <w:szCs w:val="20"/>
        </w:rPr>
      </w:pPr>
      <w:r w:rsidRPr="00CB5729">
        <w:rPr>
          <w:rFonts w:ascii="Arial" w:eastAsia="Calibri" w:hAnsi="Arial" w:cs="Arial"/>
          <w:color w:val="303C42"/>
          <w:sz w:val="20"/>
          <w:szCs w:val="20"/>
          <w:shd w:val="clear" w:color="auto" w:fill="FFFFFF"/>
        </w:rPr>
        <w:t>Control y registro de los fondos a rendir</w:t>
      </w:r>
      <w:r w:rsidRPr="00CB5729">
        <w:rPr>
          <w:rFonts w:ascii="Arial" w:eastAsia="Calibri" w:hAnsi="Arial" w:cs="Arial"/>
          <w:color w:val="303C42"/>
          <w:sz w:val="20"/>
          <w:szCs w:val="20"/>
        </w:rPr>
        <w:br/>
      </w:r>
    </w:p>
    <w:p w:rsidR="000763D6" w:rsidRPr="00CB5729" w:rsidRDefault="000763D6">
      <w:pPr>
        <w:spacing w:after="200" w:line="240" w:lineRule="auto"/>
        <w:ind w:left="720"/>
        <w:rPr>
          <w:rFonts w:ascii="Arial" w:eastAsia="Calibri" w:hAnsi="Arial" w:cs="Arial"/>
          <w:color w:val="303C42"/>
          <w:sz w:val="20"/>
          <w:szCs w:val="20"/>
          <w:shd w:val="clear" w:color="auto" w:fill="FFFFFF"/>
        </w:rPr>
      </w:pPr>
    </w:p>
    <w:p w:rsidR="000763D6" w:rsidRPr="00CB5729" w:rsidRDefault="000763D6">
      <w:pPr>
        <w:spacing w:after="200" w:line="240" w:lineRule="auto"/>
        <w:ind w:left="720"/>
        <w:rPr>
          <w:rFonts w:ascii="Arial" w:eastAsia="Calibri" w:hAnsi="Arial" w:cs="Arial"/>
          <w:b/>
          <w:i/>
          <w:sz w:val="20"/>
          <w:szCs w:val="20"/>
        </w:rPr>
      </w:pPr>
    </w:p>
    <w:p w:rsidR="00A26DC1" w:rsidRDefault="00A26DC1">
      <w:pPr>
        <w:tabs>
          <w:tab w:val="left" w:pos="6521"/>
        </w:tabs>
        <w:spacing w:after="0" w:line="276" w:lineRule="auto"/>
        <w:jc w:val="both"/>
        <w:rPr>
          <w:rFonts w:ascii="Arial" w:eastAsia="Calibri" w:hAnsi="Arial" w:cs="Arial"/>
          <w:b/>
          <w:spacing w:val="5"/>
          <w:sz w:val="20"/>
          <w:szCs w:val="20"/>
        </w:rPr>
      </w:pPr>
    </w:p>
    <w:p w:rsidR="00A26DC1" w:rsidRDefault="00A26DC1">
      <w:pPr>
        <w:tabs>
          <w:tab w:val="left" w:pos="6521"/>
        </w:tabs>
        <w:spacing w:after="0" w:line="276" w:lineRule="auto"/>
        <w:jc w:val="both"/>
        <w:rPr>
          <w:rFonts w:ascii="Arial" w:eastAsia="Calibri" w:hAnsi="Arial" w:cs="Arial"/>
          <w:b/>
          <w:spacing w:val="5"/>
          <w:sz w:val="20"/>
          <w:szCs w:val="20"/>
        </w:rPr>
      </w:pPr>
    </w:p>
    <w:p w:rsidR="00A26DC1" w:rsidRDefault="00A26DC1">
      <w:pPr>
        <w:tabs>
          <w:tab w:val="left" w:pos="6521"/>
        </w:tabs>
        <w:spacing w:after="0" w:line="276" w:lineRule="auto"/>
        <w:jc w:val="both"/>
        <w:rPr>
          <w:rFonts w:ascii="Arial" w:eastAsia="Calibri" w:hAnsi="Arial" w:cs="Arial"/>
          <w:b/>
          <w:spacing w:val="5"/>
          <w:sz w:val="20"/>
          <w:szCs w:val="20"/>
        </w:rPr>
      </w:pPr>
    </w:p>
    <w:p w:rsidR="00A26DC1" w:rsidRDefault="00A26DC1">
      <w:pPr>
        <w:tabs>
          <w:tab w:val="left" w:pos="6521"/>
        </w:tabs>
        <w:spacing w:after="0" w:line="276" w:lineRule="auto"/>
        <w:jc w:val="both"/>
        <w:rPr>
          <w:rFonts w:ascii="Arial" w:eastAsia="Calibri" w:hAnsi="Arial" w:cs="Arial"/>
          <w:b/>
          <w:spacing w:val="5"/>
          <w:sz w:val="20"/>
          <w:szCs w:val="20"/>
        </w:rPr>
      </w:pPr>
    </w:p>
    <w:p w:rsidR="000763D6" w:rsidRPr="00CB5729" w:rsidRDefault="00A26DC1">
      <w:pPr>
        <w:tabs>
          <w:tab w:val="left" w:pos="6521"/>
        </w:tabs>
        <w:spacing w:after="0" w:line="276" w:lineRule="auto"/>
        <w:jc w:val="both"/>
        <w:rPr>
          <w:rFonts w:ascii="Arial" w:eastAsia="Calibri" w:hAnsi="Arial" w:cs="Arial"/>
          <w:b/>
          <w:spacing w:val="5"/>
          <w:sz w:val="20"/>
          <w:szCs w:val="20"/>
        </w:rPr>
      </w:pPr>
      <w:r w:rsidRPr="00CB5729">
        <w:rPr>
          <w:rFonts w:ascii="Arial" w:eastAsia="Calibri" w:hAnsi="Arial" w:cs="Arial"/>
          <w:b/>
          <w:spacing w:val="5"/>
          <w:sz w:val="20"/>
          <w:szCs w:val="20"/>
        </w:rPr>
        <w:t xml:space="preserve">San Consulting. </w:t>
      </w:r>
      <w:r w:rsidRPr="00CB5729">
        <w:rPr>
          <w:rFonts w:ascii="Arial" w:eastAsia="Calibri" w:hAnsi="Arial" w:cs="Arial"/>
          <w:spacing w:val="5"/>
          <w:sz w:val="20"/>
          <w:szCs w:val="20"/>
        </w:rPr>
        <w:t>Santiago.</w:t>
      </w:r>
      <w:r w:rsidRPr="00CB5729">
        <w:rPr>
          <w:rFonts w:ascii="Arial" w:eastAsia="Calibri" w:hAnsi="Arial" w:cs="Arial"/>
          <w:b/>
          <w:spacing w:val="5"/>
          <w:sz w:val="20"/>
          <w:szCs w:val="20"/>
        </w:rPr>
        <w:t xml:space="preserve">                                                              </w:t>
      </w:r>
      <w:r w:rsidRPr="00CB5729">
        <w:rPr>
          <w:rFonts w:ascii="Arial" w:eastAsia="Calibri" w:hAnsi="Arial" w:cs="Arial"/>
          <w:spacing w:val="5"/>
          <w:sz w:val="20"/>
          <w:szCs w:val="20"/>
        </w:rPr>
        <w:t>Ene 2018 – May 2019</w:t>
      </w:r>
    </w:p>
    <w:p w:rsidR="000763D6" w:rsidRPr="00CB5729" w:rsidRDefault="00A26DC1">
      <w:pPr>
        <w:tabs>
          <w:tab w:val="left" w:pos="360"/>
          <w:tab w:val="left" w:pos="394"/>
        </w:tabs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CB5729">
        <w:rPr>
          <w:rFonts w:ascii="Arial" w:eastAsia="Calibri" w:hAnsi="Arial" w:cs="Arial"/>
          <w:b/>
          <w:sz w:val="20"/>
          <w:szCs w:val="20"/>
        </w:rPr>
        <w:t xml:space="preserve">Asistente de Gerencia </w:t>
      </w:r>
    </w:p>
    <w:p w:rsidR="000763D6" w:rsidRPr="00CB5729" w:rsidRDefault="00A26DC1">
      <w:pPr>
        <w:numPr>
          <w:ilvl w:val="0"/>
          <w:numId w:val="2"/>
        </w:numPr>
        <w:tabs>
          <w:tab w:val="left" w:pos="360"/>
          <w:tab w:val="left" w:pos="394"/>
        </w:tabs>
        <w:spacing w:after="0" w:line="276" w:lineRule="auto"/>
        <w:ind w:left="394" w:hanging="360"/>
        <w:jc w:val="both"/>
        <w:rPr>
          <w:rFonts w:ascii="Arial" w:eastAsia="Calibri" w:hAnsi="Arial" w:cs="Arial"/>
          <w:sz w:val="20"/>
          <w:szCs w:val="20"/>
        </w:rPr>
      </w:pPr>
      <w:r w:rsidRPr="00CB5729">
        <w:rPr>
          <w:rFonts w:ascii="Arial" w:eastAsia="Calibri" w:hAnsi="Arial" w:cs="Arial"/>
          <w:sz w:val="20"/>
          <w:szCs w:val="20"/>
        </w:rPr>
        <w:t>desarrollo y mantención de la base de datos de clientes y proveedores, asistencia en las órdenes de compra y contratos de clientes y proveedores</w:t>
      </w:r>
    </w:p>
    <w:p w:rsidR="000763D6" w:rsidRPr="00CB5729" w:rsidRDefault="00A26DC1">
      <w:pPr>
        <w:numPr>
          <w:ilvl w:val="0"/>
          <w:numId w:val="2"/>
        </w:numPr>
        <w:tabs>
          <w:tab w:val="left" w:pos="360"/>
          <w:tab w:val="left" w:pos="394"/>
        </w:tabs>
        <w:spacing w:after="0" w:line="276" w:lineRule="auto"/>
        <w:ind w:left="394" w:hanging="360"/>
        <w:jc w:val="both"/>
        <w:rPr>
          <w:rFonts w:ascii="Arial" w:eastAsia="Calibri" w:hAnsi="Arial" w:cs="Arial"/>
          <w:sz w:val="20"/>
          <w:szCs w:val="20"/>
        </w:rPr>
      </w:pPr>
      <w:r w:rsidRPr="00CB5729">
        <w:rPr>
          <w:rFonts w:ascii="Arial" w:eastAsia="Calibri" w:hAnsi="Arial" w:cs="Arial"/>
          <w:sz w:val="20"/>
          <w:szCs w:val="20"/>
        </w:rPr>
        <w:t>Establecer vínculos estrechos con clientes, proveedores y marcas</w:t>
      </w:r>
    </w:p>
    <w:p w:rsidR="000763D6" w:rsidRPr="00CB5729" w:rsidRDefault="00A26DC1">
      <w:pPr>
        <w:numPr>
          <w:ilvl w:val="0"/>
          <w:numId w:val="2"/>
        </w:numPr>
        <w:tabs>
          <w:tab w:val="left" w:pos="360"/>
          <w:tab w:val="left" w:pos="394"/>
        </w:tabs>
        <w:spacing w:after="0" w:line="276" w:lineRule="auto"/>
        <w:ind w:left="394" w:hanging="360"/>
        <w:jc w:val="both"/>
        <w:rPr>
          <w:rFonts w:ascii="Arial" w:eastAsia="Calibri" w:hAnsi="Arial" w:cs="Arial"/>
          <w:sz w:val="20"/>
          <w:szCs w:val="20"/>
        </w:rPr>
      </w:pPr>
      <w:r w:rsidRPr="00CB5729">
        <w:rPr>
          <w:rFonts w:ascii="Arial" w:eastAsia="Calibri" w:hAnsi="Arial" w:cs="Arial"/>
          <w:sz w:val="20"/>
          <w:szCs w:val="20"/>
        </w:rPr>
        <w:t>cotizaciones a clientes de la compañía, asistencia en el área de marketing y eventos, gestión de cobranza, asistencia en las áreas de Gerencia de la Cía.</w:t>
      </w:r>
    </w:p>
    <w:p w:rsidR="000763D6" w:rsidRPr="00CB5729" w:rsidRDefault="00A26DC1">
      <w:pPr>
        <w:numPr>
          <w:ilvl w:val="0"/>
          <w:numId w:val="2"/>
        </w:numPr>
        <w:tabs>
          <w:tab w:val="left" w:pos="360"/>
          <w:tab w:val="left" w:pos="394"/>
        </w:tabs>
        <w:spacing w:after="0" w:line="276" w:lineRule="auto"/>
        <w:ind w:left="394" w:hanging="360"/>
        <w:jc w:val="both"/>
        <w:rPr>
          <w:rFonts w:ascii="Arial" w:eastAsia="Calibri" w:hAnsi="Arial" w:cs="Arial"/>
          <w:sz w:val="20"/>
          <w:szCs w:val="20"/>
        </w:rPr>
      </w:pPr>
      <w:r w:rsidRPr="00CB5729">
        <w:rPr>
          <w:rFonts w:ascii="Arial" w:eastAsia="Calibri" w:hAnsi="Arial" w:cs="Arial"/>
          <w:sz w:val="20"/>
          <w:szCs w:val="20"/>
        </w:rPr>
        <w:t>Informes de rendición de gastos de la Gerencia Comercial o afín, agentamiento de reunión internas y ex</w:t>
      </w:r>
      <w:r w:rsidRPr="00CB5729">
        <w:rPr>
          <w:rFonts w:ascii="Arial" w:eastAsia="Calibri" w:hAnsi="Arial" w:cs="Arial"/>
          <w:sz w:val="20"/>
          <w:szCs w:val="20"/>
        </w:rPr>
        <w:t>ternas, revisión de la facturación de la Cía.</w:t>
      </w:r>
    </w:p>
    <w:p w:rsidR="000763D6" w:rsidRPr="00CB5729" w:rsidRDefault="00A26DC1">
      <w:pPr>
        <w:numPr>
          <w:ilvl w:val="0"/>
          <w:numId w:val="2"/>
        </w:numPr>
        <w:tabs>
          <w:tab w:val="left" w:pos="360"/>
          <w:tab w:val="left" w:pos="394"/>
        </w:tabs>
        <w:spacing w:after="0" w:line="276" w:lineRule="auto"/>
        <w:ind w:left="394" w:hanging="360"/>
        <w:jc w:val="both"/>
        <w:rPr>
          <w:rFonts w:ascii="Arial" w:eastAsia="Calibri" w:hAnsi="Arial" w:cs="Arial"/>
          <w:sz w:val="20"/>
          <w:szCs w:val="20"/>
        </w:rPr>
      </w:pPr>
      <w:r w:rsidRPr="00CB5729">
        <w:rPr>
          <w:rFonts w:ascii="Arial" w:eastAsia="Calibri" w:hAnsi="Arial" w:cs="Arial"/>
          <w:sz w:val="20"/>
          <w:szCs w:val="20"/>
        </w:rPr>
        <w:t xml:space="preserve">Aumento la cartera de cliente (empatía para con el cliente) </w:t>
      </w:r>
    </w:p>
    <w:p w:rsidR="000763D6" w:rsidRPr="00CB5729" w:rsidRDefault="000763D6">
      <w:pPr>
        <w:tabs>
          <w:tab w:val="left" w:pos="6521"/>
        </w:tabs>
        <w:spacing w:after="0" w:line="276" w:lineRule="auto"/>
        <w:jc w:val="both"/>
        <w:rPr>
          <w:rFonts w:ascii="Arial" w:eastAsia="Calibri" w:hAnsi="Arial" w:cs="Arial"/>
          <w:b/>
          <w:spacing w:val="5"/>
          <w:sz w:val="20"/>
          <w:szCs w:val="20"/>
        </w:rPr>
      </w:pPr>
    </w:p>
    <w:p w:rsidR="000763D6" w:rsidRPr="00CB5729" w:rsidRDefault="000763D6">
      <w:pPr>
        <w:tabs>
          <w:tab w:val="left" w:pos="6521"/>
        </w:tabs>
        <w:spacing w:after="0" w:line="276" w:lineRule="auto"/>
        <w:ind w:left="394"/>
        <w:jc w:val="both"/>
        <w:rPr>
          <w:rFonts w:ascii="Arial" w:eastAsia="Calibri" w:hAnsi="Arial" w:cs="Arial"/>
          <w:b/>
          <w:spacing w:val="5"/>
          <w:sz w:val="20"/>
          <w:szCs w:val="20"/>
        </w:rPr>
      </w:pPr>
    </w:p>
    <w:p w:rsidR="000763D6" w:rsidRPr="00CB5729" w:rsidRDefault="000763D6">
      <w:pPr>
        <w:tabs>
          <w:tab w:val="left" w:pos="6521"/>
        </w:tabs>
        <w:spacing w:after="0" w:line="276" w:lineRule="auto"/>
        <w:jc w:val="both"/>
        <w:rPr>
          <w:rFonts w:ascii="Arial" w:eastAsia="Calibri" w:hAnsi="Arial" w:cs="Arial"/>
          <w:b/>
          <w:spacing w:val="5"/>
          <w:sz w:val="20"/>
          <w:szCs w:val="20"/>
        </w:rPr>
      </w:pPr>
    </w:p>
    <w:p w:rsidR="000763D6" w:rsidRPr="00CB5729" w:rsidRDefault="000763D6">
      <w:pPr>
        <w:tabs>
          <w:tab w:val="left" w:pos="6521"/>
        </w:tabs>
        <w:spacing w:after="0" w:line="276" w:lineRule="auto"/>
        <w:jc w:val="both"/>
        <w:rPr>
          <w:rFonts w:ascii="Arial" w:eastAsia="Calibri" w:hAnsi="Arial" w:cs="Arial"/>
          <w:b/>
          <w:spacing w:val="5"/>
          <w:sz w:val="20"/>
          <w:szCs w:val="20"/>
        </w:rPr>
      </w:pPr>
    </w:p>
    <w:p w:rsidR="000763D6" w:rsidRPr="00CB5729" w:rsidRDefault="00A26DC1">
      <w:pPr>
        <w:tabs>
          <w:tab w:val="left" w:pos="6521"/>
        </w:tabs>
        <w:spacing w:after="0" w:line="276" w:lineRule="auto"/>
        <w:jc w:val="both"/>
        <w:rPr>
          <w:rFonts w:ascii="Arial" w:eastAsia="Calibri" w:hAnsi="Arial" w:cs="Arial"/>
          <w:b/>
          <w:spacing w:val="5"/>
          <w:sz w:val="20"/>
          <w:szCs w:val="20"/>
        </w:rPr>
      </w:pPr>
      <w:r w:rsidRPr="00CB5729">
        <w:rPr>
          <w:rFonts w:ascii="Arial" w:eastAsia="Calibri" w:hAnsi="Arial" w:cs="Arial"/>
          <w:b/>
          <w:spacing w:val="5"/>
          <w:sz w:val="20"/>
          <w:szCs w:val="20"/>
        </w:rPr>
        <w:t xml:space="preserve">Whitestack, </w:t>
      </w:r>
      <w:r w:rsidRPr="00CB5729">
        <w:rPr>
          <w:rFonts w:ascii="Arial" w:eastAsia="Calibri" w:hAnsi="Arial" w:cs="Arial"/>
          <w:spacing w:val="5"/>
          <w:sz w:val="20"/>
          <w:szCs w:val="20"/>
        </w:rPr>
        <w:t xml:space="preserve">Santiago                                                                   </w:t>
      </w:r>
      <w:bookmarkStart w:id="0" w:name="_GoBack"/>
      <w:bookmarkEnd w:id="0"/>
      <w:r w:rsidRPr="00CB5729">
        <w:rPr>
          <w:rFonts w:ascii="Arial" w:eastAsia="Calibri" w:hAnsi="Arial" w:cs="Arial"/>
          <w:spacing w:val="5"/>
          <w:sz w:val="20"/>
          <w:szCs w:val="20"/>
        </w:rPr>
        <w:t xml:space="preserve">Feb 2017 – Oct 2017 </w:t>
      </w:r>
    </w:p>
    <w:p w:rsidR="000763D6" w:rsidRPr="00CB5729" w:rsidRDefault="00A26DC1">
      <w:pPr>
        <w:tabs>
          <w:tab w:val="left" w:pos="360"/>
          <w:tab w:val="left" w:pos="394"/>
        </w:tabs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CB5729">
        <w:rPr>
          <w:rFonts w:ascii="Arial" w:eastAsia="Calibri" w:hAnsi="Arial" w:cs="Arial"/>
          <w:b/>
          <w:sz w:val="20"/>
          <w:szCs w:val="20"/>
        </w:rPr>
        <w:t>Asistente Administrativo Contabl</w:t>
      </w:r>
      <w:r w:rsidRPr="00CB5729">
        <w:rPr>
          <w:rFonts w:ascii="Arial" w:eastAsia="Calibri" w:hAnsi="Arial" w:cs="Arial"/>
          <w:b/>
          <w:sz w:val="20"/>
          <w:szCs w:val="20"/>
        </w:rPr>
        <w:t>e</w:t>
      </w:r>
    </w:p>
    <w:p w:rsidR="000763D6" w:rsidRPr="00CB5729" w:rsidRDefault="00A26DC1">
      <w:pPr>
        <w:numPr>
          <w:ilvl w:val="0"/>
          <w:numId w:val="3"/>
        </w:numPr>
        <w:tabs>
          <w:tab w:val="left" w:pos="360"/>
          <w:tab w:val="left" w:pos="394"/>
        </w:tabs>
        <w:spacing w:after="0" w:line="276" w:lineRule="auto"/>
        <w:ind w:left="394" w:hanging="360"/>
        <w:jc w:val="both"/>
        <w:rPr>
          <w:rFonts w:ascii="Arial" w:eastAsia="Calibri" w:hAnsi="Arial" w:cs="Arial"/>
          <w:sz w:val="20"/>
          <w:szCs w:val="20"/>
        </w:rPr>
      </w:pPr>
      <w:r w:rsidRPr="00CB5729">
        <w:rPr>
          <w:rFonts w:ascii="Arial" w:eastAsia="Calibri" w:hAnsi="Arial" w:cs="Arial"/>
          <w:sz w:val="20"/>
          <w:szCs w:val="20"/>
        </w:rPr>
        <w:t>Asistencia telefónica, rendiciones de caja chica y otros gastos de Gerencia General</w:t>
      </w:r>
    </w:p>
    <w:p w:rsidR="000763D6" w:rsidRPr="00CB5729" w:rsidRDefault="00A26DC1">
      <w:pPr>
        <w:numPr>
          <w:ilvl w:val="0"/>
          <w:numId w:val="3"/>
        </w:numPr>
        <w:tabs>
          <w:tab w:val="left" w:pos="360"/>
          <w:tab w:val="left" w:pos="394"/>
        </w:tabs>
        <w:spacing w:after="0" w:line="276" w:lineRule="auto"/>
        <w:ind w:left="394" w:hanging="360"/>
        <w:jc w:val="both"/>
        <w:rPr>
          <w:rFonts w:ascii="Arial" w:eastAsia="Calibri" w:hAnsi="Arial" w:cs="Arial"/>
          <w:sz w:val="20"/>
          <w:szCs w:val="20"/>
        </w:rPr>
      </w:pPr>
      <w:r w:rsidRPr="00CB5729">
        <w:rPr>
          <w:rFonts w:ascii="Arial" w:eastAsia="Calibri" w:hAnsi="Arial" w:cs="Arial"/>
          <w:sz w:val="20"/>
          <w:szCs w:val="20"/>
        </w:rPr>
        <w:t>Facturación, guías de despacho, cotizaciones, órdenes de compra y venta, ingreso de pagos, pagos a proveedores</w:t>
      </w:r>
    </w:p>
    <w:p w:rsidR="000763D6" w:rsidRPr="00CB5729" w:rsidRDefault="00A26DC1">
      <w:pPr>
        <w:numPr>
          <w:ilvl w:val="0"/>
          <w:numId w:val="3"/>
        </w:numPr>
        <w:tabs>
          <w:tab w:val="left" w:pos="360"/>
          <w:tab w:val="left" w:pos="394"/>
        </w:tabs>
        <w:spacing w:after="0" w:line="276" w:lineRule="auto"/>
        <w:ind w:left="394" w:hanging="360"/>
        <w:jc w:val="both"/>
        <w:rPr>
          <w:rFonts w:ascii="Arial" w:eastAsia="Calibri" w:hAnsi="Arial" w:cs="Arial"/>
          <w:sz w:val="20"/>
          <w:szCs w:val="20"/>
        </w:rPr>
      </w:pPr>
      <w:r w:rsidRPr="00CB5729">
        <w:rPr>
          <w:rFonts w:ascii="Arial" w:eastAsia="Calibri" w:hAnsi="Arial" w:cs="Arial"/>
          <w:sz w:val="20"/>
          <w:szCs w:val="20"/>
        </w:rPr>
        <w:t>Documentación contable y financiera archivada y digitalizada</w:t>
      </w:r>
    </w:p>
    <w:p w:rsidR="000763D6" w:rsidRPr="00CB5729" w:rsidRDefault="00A26DC1">
      <w:pPr>
        <w:numPr>
          <w:ilvl w:val="0"/>
          <w:numId w:val="3"/>
        </w:numPr>
        <w:tabs>
          <w:tab w:val="left" w:pos="360"/>
          <w:tab w:val="left" w:pos="394"/>
        </w:tabs>
        <w:spacing w:after="0" w:line="276" w:lineRule="auto"/>
        <w:ind w:left="394" w:hanging="360"/>
        <w:jc w:val="both"/>
        <w:rPr>
          <w:rFonts w:ascii="Arial" w:eastAsia="Calibri" w:hAnsi="Arial" w:cs="Arial"/>
          <w:sz w:val="20"/>
          <w:szCs w:val="20"/>
        </w:rPr>
      </w:pPr>
      <w:r w:rsidRPr="00CB5729">
        <w:rPr>
          <w:rFonts w:ascii="Arial" w:eastAsia="Calibri" w:hAnsi="Arial" w:cs="Arial"/>
          <w:sz w:val="20"/>
          <w:szCs w:val="20"/>
        </w:rPr>
        <w:t>Contactar a clientes en EEUU y Perú, compra de insumos oficina</w:t>
      </w:r>
    </w:p>
    <w:p w:rsidR="000763D6" w:rsidRPr="00CB5729" w:rsidRDefault="00A26DC1">
      <w:pPr>
        <w:numPr>
          <w:ilvl w:val="0"/>
          <w:numId w:val="3"/>
        </w:numPr>
        <w:tabs>
          <w:tab w:val="left" w:pos="360"/>
          <w:tab w:val="left" w:pos="394"/>
        </w:tabs>
        <w:spacing w:after="0" w:line="240" w:lineRule="auto"/>
        <w:ind w:left="394" w:hanging="360"/>
        <w:jc w:val="both"/>
        <w:rPr>
          <w:rFonts w:ascii="Arial" w:eastAsia="Calibri" w:hAnsi="Arial" w:cs="Arial"/>
          <w:sz w:val="20"/>
          <w:szCs w:val="20"/>
        </w:rPr>
      </w:pPr>
      <w:r w:rsidRPr="00CB5729">
        <w:rPr>
          <w:rFonts w:ascii="Arial" w:eastAsia="Calibri" w:hAnsi="Arial" w:cs="Arial"/>
          <w:sz w:val="20"/>
          <w:szCs w:val="20"/>
        </w:rPr>
        <w:t xml:space="preserve">Análisis de cuentas </w:t>
      </w:r>
    </w:p>
    <w:p w:rsidR="000763D6" w:rsidRPr="00CB5729" w:rsidRDefault="00A26DC1">
      <w:pPr>
        <w:numPr>
          <w:ilvl w:val="0"/>
          <w:numId w:val="3"/>
        </w:numPr>
        <w:tabs>
          <w:tab w:val="left" w:pos="360"/>
          <w:tab w:val="left" w:pos="394"/>
        </w:tabs>
        <w:spacing w:after="0" w:line="240" w:lineRule="auto"/>
        <w:ind w:left="394" w:hanging="360"/>
        <w:jc w:val="both"/>
        <w:rPr>
          <w:rFonts w:ascii="Arial" w:eastAsia="Calibri" w:hAnsi="Arial" w:cs="Arial"/>
          <w:sz w:val="20"/>
          <w:szCs w:val="20"/>
        </w:rPr>
      </w:pPr>
      <w:r w:rsidRPr="00CB5729">
        <w:rPr>
          <w:rFonts w:ascii="Arial" w:eastAsia="Calibri" w:hAnsi="Arial" w:cs="Arial"/>
          <w:sz w:val="20"/>
          <w:szCs w:val="20"/>
        </w:rPr>
        <w:t>Conciliaciones Bancarias</w:t>
      </w:r>
    </w:p>
    <w:p w:rsidR="000763D6" w:rsidRPr="00CB5729" w:rsidRDefault="00A26DC1">
      <w:pPr>
        <w:numPr>
          <w:ilvl w:val="0"/>
          <w:numId w:val="3"/>
        </w:numPr>
        <w:tabs>
          <w:tab w:val="left" w:pos="360"/>
          <w:tab w:val="left" w:pos="394"/>
        </w:tabs>
        <w:spacing w:after="0" w:line="240" w:lineRule="auto"/>
        <w:ind w:left="394" w:hanging="360"/>
        <w:jc w:val="both"/>
        <w:rPr>
          <w:rFonts w:ascii="Arial" w:eastAsia="Calibri" w:hAnsi="Arial" w:cs="Arial"/>
          <w:sz w:val="20"/>
          <w:szCs w:val="20"/>
        </w:rPr>
      </w:pPr>
      <w:r w:rsidRPr="00CB5729">
        <w:rPr>
          <w:rFonts w:ascii="Arial" w:eastAsia="Calibri" w:hAnsi="Arial" w:cs="Arial"/>
          <w:sz w:val="20"/>
          <w:szCs w:val="20"/>
        </w:rPr>
        <w:t>Cruce de información con libro de compras, y honorarios</w:t>
      </w:r>
    </w:p>
    <w:p w:rsidR="000763D6" w:rsidRPr="00CB5729" w:rsidRDefault="00A26DC1">
      <w:pPr>
        <w:numPr>
          <w:ilvl w:val="0"/>
          <w:numId w:val="3"/>
        </w:numPr>
        <w:tabs>
          <w:tab w:val="left" w:pos="360"/>
          <w:tab w:val="left" w:pos="394"/>
        </w:tabs>
        <w:spacing w:after="0" w:line="240" w:lineRule="auto"/>
        <w:ind w:left="394" w:hanging="360"/>
        <w:jc w:val="both"/>
        <w:rPr>
          <w:rFonts w:ascii="Arial" w:eastAsia="Calibri" w:hAnsi="Arial" w:cs="Arial"/>
          <w:sz w:val="20"/>
          <w:szCs w:val="20"/>
        </w:rPr>
      </w:pPr>
      <w:r w:rsidRPr="00CB5729">
        <w:rPr>
          <w:rFonts w:ascii="Arial" w:eastAsia="Calibri" w:hAnsi="Arial" w:cs="Arial"/>
          <w:sz w:val="20"/>
          <w:szCs w:val="20"/>
          <w:shd w:val="clear" w:color="auto" w:fill="FFFFFF"/>
        </w:rPr>
        <w:t>clasificación de los distintos cargos y abonos en las cuentas corrientes bancarias.</w:t>
      </w:r>
    </w:p>
    <w:p w:rsidR="000763D6" w:rsidRPr="00CB5729" w:rsidRDefault="00A26DC1">
      <w:pPr>
        <w:numPr>
          <w:ilvl w:val="0"/>
          <w:numId w:val="3"/>
        </w:numPr>
        <w:tabs>
          <w:tab w:val="left" w:pos="360"/>
          <w:tab w:val="left" w:pos="394"/>
        </w:tabs>
        <w:spacing w:after="0" w:line="240" w:lineRule="auto"/>
        <w:ind w:left="394" w:hanging="360"/>
        <w:jc w:val="both"/>
        <w:rPr>
          <w:rFonts w:ascii="Arial" w:eastAsia="Calibri" w:hAnsi="Arial" w:cs="Arial"/>
          <w:sz w:val="20"/>
          <w:szCs w:val="20"/>
        </w:rPr>
      </w:pPr>
      <w:r w:rsidRPr="00CB5729">
        <w:rPr>
          <w:rFonts w:ascii="Arial" w:eastAsia="Calibri" w:hAnsi="Arial" w:cs="Arial"/>
          <w:sz w:val="20"/>
          <w:szCs w:val="20"/>
          <w:shd w:val="clear" w:color="auto" w:fill="FFFFFF"/>
        </w:rPr>
        <w:t xml:space="preserve">Control y registro de facturas </w:t>
      </w:r>
    </w:p>
    <w:p w:rsidR="000763D6" w:rsidRPr="00CB5729" w:rsidRDefault="00A26DC1">
      <w:pPr>
        <w:numPr>
          <w:ilvl w:val="0"/>
          <w:numId w:val="3"/>
        </w:numPr>
        <w:tabs>
          <w:tab w:val="left" w:pos="360"/>
          <w:tab w:val="left" w:pos="394"/>
        </w:tabs>
        <w:spacing w:after="0" w:line="240" w:lineRule="auto"/>
        <w:ind w:left="394" w:hanging="360"/>
        <w:jc w:val="both"/>
        <w:rPr>
          <w:rFonts w:ascii="Arial" w:eastAsia="Calibri" w:hAnsi="Arial" w:cs="Arial"/>
          <w:b/>
          <w:i/>
          <w:sz w:val="20"/>
          <w:szCs w:val="20"/>
        </w:rPr>
      </w:pPr>
      <w:r w:rsidRPr="00CB5729">
        <w:rPr>
          <w:rFonts w:ascii="Arial" w:eastAsia="Calibri" w:hAnsi="Arial" w:cs="Arial"/>
          <w:sz w:val="20"/>
          <w:szCs w:val="20"/>
          <w:shd w:val="clear" w:color="auto" w:fill="FFFFFF"/>
        </w:rPr>
        <w:t>Administración de cartera de cheques a fecha.</w:t>
      </w:r>
    </w:p>
    <w:p w:rsidR="000763D6" w:rsidRPr="00CB5729" w:rsidRDefault="00A26DC1">
      <w:pPr>
        <w:numPr>
          <w:ilvl w:val="0"/>
          <w:numId w:val="3"/>
        </w:numPr>
        <w:tabs>
          <w:tab w:val="left" w:pos="360"/>
          <w:tab w:val="left" w:pos="394"/>
        </w:tabs>
        <w:spacing w:after="0" w:line="240" w:lineRule="auto"/>
        <w:ind w:left="394" w:hanging="360"/>
        <w:jc w:val="both"/>
        <w:rPr>
          <w:rFonts w:ascii="Arial" w:eastAsia="Calibri" w:hAnsi="Arial" w:cs="Arial"/>
          <w:b/>
          <w:i/>
          <w:sz w:val="20"/>
          <w:szCs w:val="20"/>
        </w:rPr>
      </w:pPr>
      <w:r w:rsidRPr="00CB5729">
        <w:rPr>
          <w:rFonts w:ascii="Arial" w:eastAsia="Calibri" w:hAnsi="Arial" w:cs="Arial"/>
          <w:sz w:val="20"/>
          <w:szCs w:val="20"/>
          <w:shd w:val="clear" w:color="auto" w:fill="FFFFFF"/>
        </w:rPr>
        <w:t>Conciliación de recaudación.</w:t>
      </w:r>
    </w:p>
    <w:p w:rsidR="000763D6" w:rsidRDefault="000763D6">
      <w:pPr>
        <w:tabs>
          <w:tab w:val="left" w:pos="360"/>
          <w:tab w:val="left" w:pos="394"/>
        </w:tabs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</w:p>
    <w:p w:rsidR="00A26DC1" w:rsidRDefault="00A26DC1">
      <w:pPr>
        <w:tabs>
          <w:tab w:val="left" w:pos="360"/>
          <w:tab w:val="left" w:pos="394"/>
        </w:tabs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</w:p>
    <w:p w:rsidR="00A26DC1" w:rsidRDefault="00A26DC1">
      <w:pPr>
        <w:tabs>
          <w:tab w:val="left" w:pos="360"/>
          <w:tab w:val="left" w:pos="394"/>
        </w:tabs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</w:p>
    <w:p w:rsidR="00A26DC1" w:rsidRDefault="00A26DC1">
      <w:pPr>
        <w:tabs>
          <w:tab w:val="left" w:pos="360"/>
          <w:tab w:val="left" w:pos="394"/>
        </w:tabs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</w:p>
    <w:p w:rsidR="00A26DC1" w:rsidRDefault="00A26DC1">
      <w:pPr>
        <w:tabs>
          <w:tab w:val="left" w:pos="360"/>
          <w:tab w:val="left" w:pos="394"/>
        </w:tabs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</w:p>
    <w:p w:rsidR="00A26DC1" w:rsidRPr="00CB5729" w:rsidRDefault="00A26DC1">
      <w:pPr>
        <w:tabs>
          <w:tab w:val="left" w:pos="360"/>
          <w:tab w:val="left" w:pos="394"/>
        </w:tabs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</w:p>
    <w:p w:rsidR="000763D6" w:rsidRPr="00CB5729" w:rsidRDefault="000763D6">
      <w:pPr>
        <w:tabs>
          <w:tab w:val="left" w:pos="360"/>
          <w:tab w:val="left" w:pos="394"/>
        </w:tabs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</w:p>
    <w:p w:rsidR="000763D6" w:rsidRPr="00CB5729" w:rsidRDefault="00A26DC1">
      <w:pPr>
        <w:tabs>
          <w:tab w:val="left" w:pos="360"/>
          <w:tab w:val="left" w:pos="394"/>
        </w:tabs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CB5729">
        <w:rPr>
          <w:rFonts w:ascii="Arial" w:eastAsia="Calibri" w:hAnsi="Arial" w:cs="Arial"/>
          <w:b/>
          <w:sz w:val="20"/>
          <w:szCs w:val="20"/>
        </w:rPr>
        <w:t xml:space="preserve">Cron Studio. </w:t>
      </w:r>
      <w:r w:rsidRPr="00CB5729">
        <w:rPr>
          <w:rFonts w:ascii="Arial" w:eastAsia="Calibri" w:hAnsi="Arial" w:cs="Arial"/>
          <w:sz w:val="20"/>
          <w:szCs w:val="20"/>
        </w:rPr>
        <w:t>Santiago.</w:t>
      </w:r>
      <w:r w:rsidRPr="00CB5729">
        <w:rPr>
          <w:rFonts w:ascii="Arial" w:eastAsia="Calibri" w:hAnsi="Arial" w:cs="Arial"/>
          <w:b/>
          <w:sz w:val="20"/>
          <w:szCs w:val="20"/>
        </w:rPr>
        <w:t xml:space="preserve">                                                                     </w:t>
      </w:r>
      <w:r w:rsidRPr="00CB5729">
        <w:rPr>
          <w:rFonts w:ascii="Arial" w:eastAsia="Calibri" w:hAnsi="Arial" w:cs="Arial"/>
          <w:b/>
          <w:sz w:val="20"/>
          <w:szCs w:val="20"/>
        </w:rPr>
        <w:t>A</w:t>
      </w:r>
      <w:r w:rsidRPr="00CB5729">
        <w:rPr>
          <w:rFonts w:ascii="Arial" w:eastAsia="Calibri" w:hAnsi="Arial" w:cs="Arial"/>
          <w:sz w:val="20"/>
          <w:szCs w:val="20"/>
        </w:rPr>
        <w:t>br 2015– Dic 2016</w:t>
      </w:r>
      <w:r w:rsidRPr="00CB5729">
        <w:rPr>
          <w:rFonts w:ascii="Arial" w:eastAsia="Calibri" w:hAnsi="Arial" w:cs="Arial"/>
          <w:b/>
          <w:sz w:val="20"/>
          <w:szCs w:val="20"/>
        </w:rPr>
        <w:t xml:space="preserve"> </w:t>
      </w:r>
    </w:p>
    <w:p w:rsidR="000763D6" w:rsidRPr="00CB5729" w:rsidRDefault="00A26DC1">
      <w:pPr>
        <w:tabs>
          <w:tab w:val="left" w:pos="6521"/>
        </w:tabs>
        <w:spacing w:after="0" w:line="276" w:lineRule="auto"/>
        <w:jc w:val="both"/>
        <w:rPr>
          <w:rFonts w:ascii="Arial" w:eastAsia="Calibri" w:hAnsi="Arial" w:cs="Arial"/>
          <w:b/>
          <w:spacing w:val="5"/>
          <w:sz w:val="20"/>
          <w:szCs w:val="20"/>
        </w:rPr>
      </w:pPr>
      <w:r w:rsidRPr="00CB5729">
        <w:rPr>
          <w:rFonts w:ascii="Arial" w:eastAsia="Calibri" w:hAnsi="Arial" w:cs="Arial"/>
          <w:b/>
          <w:spacing w:val="5"/>
          <w:sz w:val="20"/>
          <w:szCs w:val="20"/>
        </w:rPr>
        <w:t xml:space="preserve">Asistente Ejecutiva   Administrativa </w:t>
      </w:r>
    </w:p>
    <w:p w:rsidR="000763D6" w:rsidRPr="00CB5729" w:rsidRDefault="00A26DC1">
      <w:pPr>
        <w:numPr>
          <w:ilvl w:val="0"/>
          <w:numId w:val="4"/>
        </w:numPr>
        <w:tabs>
          <w:tab w:val="left" w:pos="360"/>
          <w:tab w:val="left" w:pos="394"/>
        </w:tabs>
        <w:spacing w:after="0" w:line="276" w:lineRule="auto"/>
        <w:ind w:left="394" w:hanging="360"/>
        <w:jc w:val="both"/>
        <w:rPr>
          <w:rFonts w:ascii="Arial" w:eastAsia="Calibri" w:hAnsi="Arial" w:cs="Arial"/>
          <w:sz w:val="20"/>
          <w:szCs w:val="20"/>
        </w:rPr>
      </w:pPr>
      <w:r w:rsidRPr="00CB5729">
        <w:rPr>
          <w:rFonts w:ascii="Arial" w:eastAsia="Calibri" w:hAnsi="Arial" w:cs="Arial"/>
          <w:sz w:val="20"/>
          <w:szCs w:val="20"/>
        </w:rPr>
        <w:t xml:space="preserve">cobranzas, atención a clientes </w:t>
      </w:r>
    </w:p>
    <w:p w:rsidR="000763D6" w:rsidRPr="00CB5729" w:rsidRDefault="00A26DC1">
      <w:pPr>
        <w:numPr>
          <w:ilvl w:val="0"/>
          <w:numId w:val="4"/>
        </w:numPr>
        <w:tabs>
          <w:tab w:val="left" w:pos="360"/>
          <w:tab w:val="left" w:pos="394"/>
        </w:tabs>
        <w:spacing w:after="0" w:line="276" w:lineRule="auto"/>
        <w:ind w:left="394" w:hanging="360"/>
        <w:jc w:val="both"/>
        <w:rPr>
          <w:rFonts w:ascii="Arial" w:eastAsia="Calibri" w:hAnsi="Arial" w:cs="Arial"/>
          <w:sz w:val="20"/>
          <w:szCs w:val="20"/>
        </w:rPr>
      </w:pPr>
      <w:r w:rsidRPr="00CB5729">
        <w:rPr>
          <w:rFonts w:ascii="Arial" w:eastAsia="Calibri" w:hAnsi="Arial" w:cs="Arial"/>
          <w:sz w:val="20"/>
          <w:szCs w:val="20"/>
        </w:rPr>
        <w:t xml:space="preserve">Órdenes de compra, cotizaciones, apoyo al área de gestión de proyectos y </w:t>
      </w:r>
      <w:r w:rsidRPr="00CB5729">
        <w:rPr>
          <w:rFonts w:ascii="Arial" w:eastAsia="Calibri" w:hAnsi="Arial" w:cs="Arial"/>
          <w:sz w:val="20"/>
          <w:szCs w:val="20"/>
        </w:rPr>
        <w:t>dirección, pagos a proveedores, administrar insumos de la oficina, caja chica, controlar horarios, apoyo remuneraciones, facturación.</w:t>
      </w:r>
    </w:p>
    <w:p w:rsidR="000763D6" w:rsidRPr="00CB5729" w:rsidRDefault="00A26DC1">
      <w:pPr>
        <w:numPr>
          <w:ilvl w:val="0"/>
          <w:numId w:val="4"/>
        </w:numPr>
        <w:tabs>
          <w:tab w:val="left" w:pos="360"/>
          <w:tab w:val="left" w:pos="394"/>
        </w:tabs>
        <w:spacing w:after="0" w:line="276" w:lineRule="auto"/>
        <w:ind w:left="394" w:hanging="360"/>
        <w:jc w:val="both"/>
        <w:rPr>
          <w:rFonts w:ascii="Arial" w:eastAsia="Calibri" w:hAnsi="Arial" w:cs="Arial"/>
          <w:sz w:val="20"/>
          <w:szCs w:val="20"/>
        </w:rPr>
      </w:pPr>
      <w:r w:rsidRPr="00CB5729">
        <w:rPr>
          <w:rFonts w:ascii="Arial" w:eastAsia="Calibri" w:hAnsi="Arial" w:cs="Arial"/>
          <w:sz w:val="20"/>
          <w:szCs w:val="20"/>
        </w:rPr>
        <w:t>Mejoras en la gestión de cobranza (</w:t>
      </w:r>
      <w:r w:rsidRPr="00CB5729">
        <w:rPr>
          <w:rFonts w:ascii="Arial" w:eastAsia="Calibri" w:hAnsi="Arial" w:cs="Arial"/>
          <w:sz w:val="20"/>
          <w:szCs w:val="20"/>
        </w:rPr>
        <w:t>percepción d</w:t>
      </w:r>
      <w:r w:rsidRPr="00CB5729">
        <w:rPr>
          <w:rFonts w:ascii="Arial" w:eastAsia="Calibri" w:hAnsi="Arial" w:cs="Arial"/>
          <w:sz w:val="20"/>
          <w:szCs w:val="20"/>
        </w:rPr>
        <w:t xml:space="preserve">el cliente externo) </w:t>
      </w:r>
    </w:p>
    <w:p w:rsidR="000763D6" w:rsidRPr="00CB5729" w:rsidRDefault="00A26DC1">
      <w:pPr>
        <w:numPr>
          <w:ilvl w:val="0"/>
          <w:numId w:val="4"/>
        </w:numPr>
        <w:tabs>
          <w:tab w:val="left" w:pos="360"/>
          <w:tab w:val="left" w:pos="394"/>
        </w:tabs>
        <w:spacing w:after="0" w:line="276" w:lineRule="auto"/>
        <w:ind w:left="394" w:hanging="360"/>
        <w:jc w:val="both"/>
        <w:rPr>
          <w:rFonts w:ascii="Arial" w:eastAsia="Calibri" w:hAnsi="Arial" w:cs="Arial"/>
          <w:sz w:val="20"/>
          <w:szCs w:val="20"/>
        </w:rPr>
      </w:pPr>
      <w:r w:rsidRPr="00CB5729">
        <w:rPr>
          <w:rFonts w:ascii="Arial" w:eastAsia="Calibri" w:hAnsi="Arial" w:cs="Arial"/>
          <w:sz w:val="20"/>
          <w:szCs w:val="20"/>
        </w:rPr>
        <w:t>Presupuestos</w:t>
      </w:r>
    </w:p>
    <w:p w:rsidR="000763D6" w:rsidRDefault="000763D6">
      <w:pPr>
        <w:tabs>
          <w:tab w:val="left" w:pos="6521"/>
        </w:tabs>
        <w:spacing w:after="0" w:line="276" w:lineRule="auto"/>
        <w:rPr>
          <w:rFonts w:ascii="Arial" w:eastAsia="Calibri" w:hAnsi="Arial" w:cs="Arial"/>
          <w:b/>
          <w:spacing w:val="5"/>
          <w:sz w:val="20"/>
          <w:szCs w:val="20"/>
        </w:rPr>
      </w:pPr>
    </w:p>
    <w:p w:rsidR="00A26DC1" w:rsidRDefault="00A26DC1">
      <w:pPr>
        <w:tabs>
          <w:tab w:val="left" w:pos="6521"/>
        </w:tabs>
        <w:spacing w:after="0" w:line="276" w:lineRule="auto"/>
        <w:rPr>
          <w:rFonts w:ascii="Arial" w:eastAsia="Calibri" w:hAnsi="Arial" w:cs="Arial"/>
          <w:b/>
          <w:spacing w:val="5"/>
          <w:sz w:val="20"/>
          <w:szCs w:val="20"/>
        </w:rPr>
      </w:pPr>
    </w:p>
    <w:p w:rsidR="00A26DC1" w:rsidRDefault="00A26DC1">
      <w:pPr>
        <w:tabs>
          <w:tab w:val="left" w:pos="6521"/>
        </w:tabs>
        <w:spacing w:after="0" w:line="276" w:lineRule="auto"/>
        <w:rPr>
          <w:rFonts w:ascii="Arial" w:eastAsia="Calibri" w:hAnsi="Arial" w:cs="Arial"/>
          <w:b/>
          <w:spacing w:val="5"/>
          <w:sz w:val="20"/>
          <w:szCs w:val="20"/>
        </w:rPr>
      </w:pPr>
    </w:p>
    <w:p w:rsidR="00A26DC1" w:rsidRDefault="00A26DC1">
      <w:pPr>
        <w:tabs>
          <w:tab w:val="left" w:pos="6521"/>
        </w:tabs>
        <w:spacing w:after="0" w:line="276" w:lineRule="auto"/>
        <w:rPr>
          <w:rFonts w:ascii="Arial" w:eastAsia="Calibri" w:hAnsi="Arial" w:cs="Arial"/>
          <w:b/>
          <w:spacing w:val="5"/>
          <w:sz w:val="20"/>
          <w:szCs w:val="20"/>
        </w:rPr>
      </w:pPr>
    </w:p>
    <w:p w:rsidR="00A26DC1" w:rsidRDefault="00A26DC1">
      <w:pPr>
        <w:tabs>
          <w:tab w:val="left" w:pos="6521"/>
        </w:tabs>
        <w:spacing w:after="0" w:line="276" w:lineRule="auto"/>
        <w:rPr>
          <w:rFonts w:ascii="Arial" w:eastAsia="Calibri" w:hAnsi="Arial" w:cs="Arial"/>
          <w:b/>
          <w:spacing w:val="5"/>
          <w:sz w:val="20"/>
          <w:szCs w:val="20"/>
        </w:rPr>
      </w:pPr>
    </w:p>
    <w:p w:rsidR="00A26DC1" w:rsidRDefault="00A26DC1">
      <w:pPr>
        <w:tabs>
          <w:tab w:val="left" w:pos="6521"/>
        </w:tabs>
        <w:spacing w:after="0" w:line="276" w:lineRule="auto"/>
        <w:rPr>
          <w:rFonts w:ascii="Arial" w:eastAsia="Calibri" w:hAnsi="Arial" w:cs="Arial"/>
          <w:b/>
          <w:spacing w:val="5"/>
          <w:sz w:val="20"/>
          <w:szCs w:val="20"/>
        </w:rPr>
      </w:pPr>
    </w:p>
    <w:p w:rsidR="00A26DC1" w:rsidRDefault="00A26DC1">
      <w:pPr>
        <w:tabs>
          <w:tab w:val="left" w:pos="6521"/>
        </w:tabs>
        <w:spacing w:after="0" w:line="276" w:lineRule="auto"/>
        <w:rPr>
          <w:rFonts w:ascii="Arial" w:eastAsia="Calibri" w:hAnsi="Arial" w:cs="Arial"/>
          <w:b/>
          <w:spacing w:val="5"/>
          <w:sz w:val="20"/>
          <w:szCs w:val="20"/>
        </w:rPr>
      </w:pPr>
    </w:p>
    <w:p w:rsidR="000763D6" w:rsidRPr="00CB5729" w:rsidRDefault="00A26DC1">
      <w:pPr>
        <w:tabs>
          <w:tab w:val="left" w:pos="6521"/>
        </w:tabs>
        <w:spacing w:after="0" w:line="276" w:lineRule="auto"/>
        <w:rPr>
          <w:rFonts w:ascii="Arial" w:eastAsia="Calibri" w:hAnsi="Arial" w:cs="Arial"/>
          <w:b/>
          <w:spacing w:val="5"/>
          <w:sz w:val="20"/>
          <w:szCs w:val="20"/>
        </w:rPr>
      </w:pPr>
      <w:r w:rsidRPr="00CB5729">
        <w:rPr>
          <w:rFonts w:ascii="Arial" w:eastAsia="Calibri" w:hAnsi="Arial" w:cs="Arial"/>
          <w:b/>
          <w:spacing w:val="5"/>
          <w:sz w:val="20"/>
          <w:szCs w:val="20"/>
        </w:rPr>
        <w:t xml:space="preserve">Inmobiliaria y Constructora Inconac. </w:t>
      </w:r>
      <w:r w:rsidRPr="00CB5729">
        <w:rPr>
          <w:rFonts w:ascii="Arial" w:eastAsia="Calibri" w:hAnsi="Arial" w:cs="Arial"/>
          <w:spacing w:val="5"/>
          <w:sz w:val="20"/>
          <w:szCs w:val="20"/>
        </w:rPr>
        <w:t>Santiago.</w:t>
      </w:r>
      <w:r w:rsidRPr="00CB5729">
        <w:rPr>
          <w:rFonts w:ascii="Arial" w:eastAsia="Calibri" w:hAnsi="Arial" w:cs="Arial"/>
          <w:b/>
          <w:spacing w:val="5"/>
          <w:sz w:val="20"/>
          <w:szCs w:val="20"/>
        </w:rPr>
        <w:t xml:space="preserve">                           </w:t>
      </w:r>
      <w:r w:rsidRPr="00CB5729">
        <w:rPr>
          <w:rFonts w:ascii="Arial" w:eastAsia="Calibri" w:hAnsi="Arial" w:cs="Arial"/>
          <w:spacing w:val="5"/>
          <w:sz w:val="20"/>
          <w:szCs w:val="20"/>
        </w:rPr>
        <w:t>Mar 2009– Dic 2014</w:t>
      </w:r>
      <w:r w:rsidRPr="00CB5729">
        <w:rPr>
          <w:rFonts w:ascii="Arial" w:eastAsia="Calibri" w:hAnsi="Arial" w:cs="Arial"/>
          <w:b/>
          <w:spacing w:val="5"/>
          <w:sz w:val="20"/>
          <w:szCs w:val="20"/>
        </w:rPr>
        <w:t xml:space="preserve"> </w:t>
      </w:r>
    </w:p>
    <w:p w:rsidR="000763D6" w:rsidRPr="00CB5729" w:rsidRDefault="00A26DC1">
      <w:pPr>
        <w:tabs>
          <w:tab w:val="left" w:pos="6521"/>
        </w:tabs>
        <w:spacing w:after="0" w:line="276" w:lineRule="auto"/>
        <w:rPr>
          <w:rFonts w:ascii="Arial" w:eastAsia="Calibri" w:hAnsi="Arial" w:cs="Arial"/>
          <w:b/>
          <w:spacing w:val="5"/>
          <w:sz w:val="20"/>
          <w:szCs w:val="20"/>
        </w:rPr>
      </w:pPr>
      <w:r w:rsidRPr="00CB5729">
        <w:rPr>
          <w:rFonts w:ascii="Arial" w:eastAsia="Calibri" w:hAnsi="Arial" w:cs="Arial"/>
          <w:b/>
          <w:spacing w:val="5"/>
          <w:sz w:val="20"/>
          <w:szCs w:val="20"/>
        </w:rPr>
        <w:t>Secretaria de Gerencia</w:t>
      </w:r>
    </w:p>
    <w:p w:rsidR="000763D6" w:rsidRPr="00CB5729" w:rsidRDefault="00A26DC1">
      <w:pPr>
        <w:numPr>
          <w:ilvl w:val="0"/>
          <w:numId w:val="5"/>
        </w:numPr>
        <w:tabs>
          <w:tab w:val="left" w:pos="360"/>
          <w:tab w:val="left" w:pos="394"/>
        </w:tabs>
        <w:spacing w:after="0" w:line="276" w:lineRule="auto"/>
        <w:ind w:left="394" w:hanging="360"/>
        <w:rPr>
          <w:rFonts w:ascii="Arial" w:eastAsia="Calibri" w:hAnsi="Arial" w:cs="Arial"/>
          <w:sz w:val="20"/>
          <w:szCs w:val="20"/>
        </w:rPr>
      </w:pPr>
      <w:r w:rsidRPr="00CB5729">
        <w:rPr>
          <w:rFonts w:ascii="Arial" w:eastAsia="Calibri" w:hAnsi="Arial" w:cs="Arial"/>
          <w:sz w:val="20"/>
          <w:szCs w:val="20"/>
        </w:rPr>
        <w:t>Gestión de documentos legales, actualización de información pertinente en plataforma virtual de Postventa Inmobiliaria (PVI) PlanOk, Información</w:t>
      </w:r>
      <w:r w:rsidRPr="00CB5729">
        <w:rPr>
          <w:rFonts w:ascii="Arial" w:eastAsia="Calibri" w:hAnsi="Arial" w:cs="Arial"/>
          <w:sz w:val="20"/>
          <w:szCs w:val="20"/>
        </w:rPr>
        <w:t xml:space="preserve"> y atención de clientes internos y externos, llevar control y actualización de planillas Excel con Control de s</w:t>
      </w:r>
      <w:r w:rsidRPr="00CB5729">
        <w:rPr>
          <w:rFonts w:ascii="Arial" w:eastAsia="Calibri" w:hAnsi="Arial" w:cs="Arial"/>
          <w:sz w:val="20"/>
          <w:szCs w:val="20"/>
        </w:rPr>
        <w:t xml:space="preserve">olicitudes de Clientes, </w:t>
      </w:r>
    </w:p>
    <w:p w:rsidR="000763D6" w:rsidRPr="00CB5729" w:rsidRDefault="00A26DC1">
      <w:pPr>
        <w:numPr>
          <w:ilvl w:val="0"/>
          <w:numId w:val="5"/>
        </w:numPr>
        <w:tabs>
          <w:tab w:val="left" w:pos="360"/>
          <w:tab w:val="left" w:pos="394"/>
        </w:tabs>
        <w:spacing w:after="0" w:line="276" w:lineRule="auto"/>
        <w:ind w:left="394" w:hanging="360"/>
        <w:rPr>
          <w:rFonts w:ascii="Arial" w:eastAsia="Calibri" w:hAnsi="Arial" w:cs="Arial"/>
          <w:sz w:val="20"/>
          <w:szCs w:val="20"/>
        </w:rPr>
      </w:pPr>
      <w:r w:rsidRPr="00CB5729">
        <w:rPr>
          <w:rFonts w:ascii="Arial" w:eastAsia="Calibri" w:hAnsi="Arial" w:cs="Arial"/>
          <w:sz w:val="20"/>
          <w:szCs w:val="20"/>
        </w:rPr>
        <w:t xml:space="preserve"> Preparar,</w:t>
      </w:r>
      <w:r w:rsidRPr="00CB5729">
        <w:rPr>
          <w:rFonts w:ascii="Arial" w:eastAsia="Calibri" w:hAnsi="Arial" w:cs="Arial"/>
          <w:sz w:val="20"/>
          <w:szCs w:val="20"/>
        </w:rPr>
        <w:t xml:space="preserve"> tramitar y controlar la documentación generada en la Gerencia General, convocar a reuniones y coordinación de las mismas, velar por ornato de las oficinas</w:t>
      </w:r>
      <w:r w:rsidRPr="00CB5729">
        <w:rPr>
          <w:rFonts w:ascii="Arial" w:eastAsia="Calibri" w:hAnsi="Arial" w:cs="Arial"/>
          <w:sz w:val="20"/>
          <w:szCs w:val="20"/>
        </w:rPr>
        <w:t xml:space="preserve"> específicamente de Gerencia General, coordinar a junior y persona</w:t>
      </w:r>
      <w:r w:rsidRPr="00CB5729">
        <w:rPr>
          <w:rFonts w:ascii="Arial" w:eastAsia="Calibri" w:hAnsi="Arial" w:cs="Arial"/>
          <w:sz w:val="20"/>
          <w:szCs w:val="20"/>
        </w:rPr>
        <w:t>l de aseo, controlar presupuestos, atender a proveedores, rendiciones de gastos y caja chica, coordinar vuelos de negocios.</w:t>
      </w:r>
    </w:p>
    <w:p w:rsidR="000763D6" w:rsidRPr="00CB5729" w:rsidRDefault="000763D6">
      <w:pPr>
        <w:tabs>
          <w:tab w:val="left" w:pos="360"/>
          <w:tab w:val="left" w:pos="394"/>
        </w:tabs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</w:p>
    <w:p w:rsidR="000763D6" w:rsidRPr="00CB5729" w:rsidRDefault="000763D6">
      <w:pPr>
        <w:tabs>
          <w:tab w:val="left" w:pos="6521"/>
        </w:tabs>
        <w:spacing w:after="0" w:line="276" w:lineRule="auto"/>
        <w:jc w:val="both"/>
        <w:rPr>
          <w:rFonts w:ascii="Arial" w:eastAsia="Calibri" w:hAnsi="Arial" w:cs="Arial"/>
          <w:b/>
          <w:spacing w:val="5"/>
          <w:sz w:val="20"/>
          <w:szCs w:val="20"/>
        </w:rPr>
      </w:pPr>
    </w:p>
    <w:p w:rsidR="000763D6" w:rsidRPr="00CB5729" w:rsidRDefault="00A26DC1">
      <w:pPr>
        <w:spacing w:after="20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CB5729">
        <w:rPr>
          <w:rFonts w:ascii="Arial" w:eastAsia="Calibri" w:hAnsi="Arial" w:cs="Arial"/>
          <w:b/>
          <w:sz w:val="20"/>
          <w:szCs w:val="20"/>
        </w:rPr>
        <w:t>Antecedentes Académicos</w:t>
      </w:r>
    </w:p>
    <w:p w:rsidR="000763D6" w:rsidRPr="00CB5729" w:rsidRDefault="000763D6">
      <w:pPr>
        <w:tabs>
          <w:tab w:val="left" w:pos="360"/>
          <w:tab w:val="left" w:pos="394"/>
        </w:tabs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10"/>
        <w:gridCol w:w="6394"/>
      </w:tblGrid>
      <w:tr w:rsidR="000763D6" w:rsidRPr="00CB572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1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63D6" w:rsidRPr="00CB5729" w:rsidRDefault="000763D6">
            <w:pPr>
              <w:tabs>
                <w:tab w:val="left" w:pos="6521"/>
              </w:tabs>
              <w:spacing w:after="0"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3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63D6" w:rsidRPr="00CB5729" w:rsidRDefault="000763D6">
            <w:pPr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763D6" w:rsidRPr="00CB572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1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63D6" w:rsidRPr="00CB5729" w:rsidRDefault="00A26DC1">
            <w:pPr>
              <w:tabs>
                <w:tab w:val="left" w:pos="6521"/>
              </w:tabs>
              <w:spacing w:after="0"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CB5729">
              <w:rPr>
                <w:rFonts w:ascii="Arial" w:eastAsia="Calibri" w:hAnsi="Arial" w:cs="Arial"/>
                <w:sz w:val="20"/>
                <w:szCs w:val="20"/>
              </w:rPr>
              <w:t>2000 – 2003</w:t>
            </w:r>
          </w:p>
        </w:tc>
        <w:tc>
          <w:tcPr>
            <w:tcW w:w="63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63D6" w:rsidRPr="00CB5729" w:rsidRDefault="00A26DC1">
            <w:pPr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B5729">
              <w:rPr>
                <w:rFonts w:ascii="Arial" w:eastAsia="Calibri" w:hAnsi="Arial" w:cs="Arial"/>
                <w:sz w:val="20"/>
                <w:szCs w:val="20"/>
              </w:rPr>
              <w:t>Enseñanza Media</w:t>
            </w:r>
          </w:p>
        </w:tc>
      </w:tr>
      <w:tr w:rsidR="000763D6" w:rsidRPr="00CB572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1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63D6" w:rsidRPr="00CB5729" w:rsidRDefault="000763D6">
            <w:pPr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3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63D6" w:rsidRPr="00CB5729" w:rsidRDefault="00A26DC1">
            <w:pPr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B5729">
              <w:rPr>
                <w:rFonts w:ascii="Arial" w:eastAsia="Calibri" w:hAnsi="Arial" w:cs="Arial"/>
                <w:sz w:val="20"/>
                <w:szCs w:val="20"/>
              </w:rPr>
              <w:t>Liceo Emilia Toro de Balmaceda, Santiago</w:t>
            </w:r>
          </w:p>
        </w:tc>
      </w:tr>
      <w:tr w:rsidR="000763D6" w:rsidRPr="00CB572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1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63D6" w:rsidRPr="00CB5729" w:rsidRDefault="000763D6">
            <w:pPr>
              <w:tabs>
                <w:tab w:val="left" w:pos="6521"/>
              </w:tabs>
              <w:spacing w:after="0"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3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63D6" w:rsidRPr="00CB5729" w:rsidRDefault="000763D6">
            <w:pPr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763D6" w:rsidRPr="00CB572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1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63D6" w:rsidRPr="00CB5729" w:rsidRDefault="00A26DC1">
            <w:pPr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B5729">
              <w:rPr>
                <w:rFonts w:ascii="Arial" w:eastAsia="Calibri" w:hAnsi="Arial" w:cs="Arial"/>
                <w:sz w:val="20"/>
                <w:szCs w:val="20"/>
              </w:rPr>
              <w:t xml:space="preserve">2009 – 2010                            </w:t>
            </w:r>
          </w:p>
          <w:p w:rsidR="000763D6" w:rsidRPr="00CB5729" w:rsidRDefault="00A26DC1">
            <w:pPr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B5729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  <w:p w:rsidR="000763D6" w:rsidRPr="00CB5729" w:rsidRDefault="000763D6">
            <w:pPr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0763D6" w:rsidRPr="00CB5729" w:rsidRDefault="00A26DC1">
            <w:pPr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B5729">
              <w:rPr>
                <w:rFonts w:ascii="Arial" w:eastAsia="Calibri" w:hAnsi="Arial" w:cs="Arial"/>
                <w:sz w:val="20"/>
                <w:szCs w:val="20"/>
              </w:rPr>
              <w:t xml:space="preserve">2015 - 2018        </w:t>
            </w:r>
          </w:p>
        </w:tc>
        <w:tc>
          <w:tcPr>
            <w:tcW w:w="63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63D6" w:rsidRPr="00CB5729" w:rsidRDefault="00A26DC1">
            <w:pPr>
              <w:spacing w:after="0"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B5729">
              <w:rPr>
                <w:rFonts w:ascii="Arial" w:eastAsia="Calibri" w:hAnsi="Arial" w:cs="Arial"/>
                <w:sz w:val="20"/>
                <w:szCs w:val="20"/>
              </w:rPr>
              <w:t xml:space="preserve">Comunicaciones y Relaciones Públicas - Instituto Profesional AIEP, Santiago – </w:t>
            </w:r>
            <w:r w:rsidRPr="00CB5729">
              <w:rPr>
                <w:rFonts w:ascii="Arial" w:eastAsia="Calibri" w:hAnsi="Arial" w:cs="Arial"/>
                <w:b/>
                <w:sz w:val="20"/>
                <w:szCs w:val="20"/>
              </w:rPr>
              <w:t>Titulada</w:t>
            </w:r>
          </w:p>
          <w:p w:rsidR="000763D6" w:rsidRPr="00CB5729" w:rsidRDefault="000763D6">
            <w:pPr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0763D6" w:rsidRPr="00CB5729" w:rsidRDefault="00A26DC1">
            <w:pPr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B5729">
              <w:rPr>
                <w:rFonts w:ascii="Arial" w:eastAsia="Calibri" w:hAnsi="Arial" w:cs="Arial"/>
                <w:sz w:val="20"/>
                <w:szCs w:val="20"/>
              </w:rPr>
              <w:t>Ingeniería en Administración de empresas con mención Finanzas</w:t>
            </w:r>
          </w:p>
          <w:p w:rsidR="000763D6" w:rsidRPr="00CB5729" w:rsidRDefault="00A26DC1">
            <w:pPr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B5729">
              <w:rPr>
                <w:rFonts w:ascii="Arial" w:eastAsia="Calibri" w:hAnsi="Arial" w:cs="Arial"/>
                <w:sz w:val="20"/>
                <w:szCs w:val="20"/>
              </w:rPr>
              <w:t xml:space="preserve">Instituto Profesional AIEP, Santiago – </w:t>
            </w:r>
            <w:r w:rsidRPr="00CB5729">
              <w:rPr>
                <w:rFonts w:ascii="Arial" w:eastAsia="Calibri" w:hAnsi="Arial" w:cs="Arial"/>
                <w:b/>
                <w:sz w:val="20"/>
                <w:szCs w:val="20"/>
              </w:rPr>
              <w:t>Titulada</w:t>
            </w:r>
            <w:r w:rsidRPr="00CB5729">
              <w:rPr>
                <w:rFonts w:ascii="Arial" w:eastAsia="Calibri" w:hAnsi="Arial" w:cs="Arial"/>
                <w:sz w:val="20"/>
                <w:szCs w:val="20"/>
              </w:rPr>
              <w:t>.-</w:t>
            </w:r>
          </w:p>
          <w:p w:rsidR="000763D6" w:rsidRPr="00CB5729" w:rsidRDefault="000763D6">
            <w:pPr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0763D6" w:rsidRPr="00CB5729" w:rsidRDefault="000763D6">
            <w:pPr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0763D6" w:rsidRPr="00CB5729" w:rsidRDefault="000763D6">
      <w:pPr>
        <w:spacing w:after="20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:rsidR="000763D6" w:rsidRPr="00CB5729" w:rsidRDefault="00A26DC1">
      <w:pPr>
        <w:spacing w:after="20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CB5729">
        <w:rPr>
          <w:rFonts w:ascii="Arial" w:eastAsia="Calibri" w:hAnsi="Arial" w:cs="Arial"/>
          <w:b/>
          <w:sz w:val="20"/>
          <w:szCs w:val="20"/>
        </w:rPr>
        <w:t>Información Adiciona</w:t>
      </w:r>
    </w:p>
    <w:p w:rsidR="000763D6" w:rsidRPr="00CB5729" w:rsidRDefault="000763D6">
      <w:pPr>
        <w:spacing w:after="200" w:line="276" w:lineRule="auto"/>
        <w:jc w:val="center"/>
        <w:rPr>
          <w:rFonts w:ascii="Arial" w:eastAsia="Calibri" w:hAnsi="Arial" w:cs="Arial"/>
          <w:sz w:val="20"/>
          <w:szCs w:val="20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16"/>
        <w:gridCol w:w="6810"/>
      </w:tblGrid>
      <w:tr w:rsidR="000763D6" w:rsidRPr="00CB572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63D6" w:rsidRPr="00CB5729" w:rsidRDefault="00A26DC1">
            <w:pPr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B5729">
              <w:rPr>
                <w:rFonts w:ascii="Arial" w:eastAsia="Calibri" w:hAnsi="Arial" w:cs="Arial"/>
                <w:b/>
                <w:sz w:val="20"/>
                <w:szCs w:val="20"/>
              </w:rPr>
              <w:t>Idioma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63D6" w:rsidRPr="00CB5729" w:rsidRDefault="00A26DC1">
            <w:pPr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B5729">
              <w:rPr>
                <w:rFonts w:ascii="Arial" w:eastAsia="Calibri" w:hAnsi="Arial" w:cs="Arial"/>
                <w:sz w:val="20"/>
                <w:szCs w:val="20"/>
              </w:rPr>
              <w:t>Inglés básico</w:t>
            </w:r>
          </w:p>
        </w:tc>
      </w:tr>
      <w:tr w:rsidR="000763D6" w:rsidRPr="00CB572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63D6" w:rsidRPr="00CB5729" w:rsidRDefault="00A26DC1">
            <w:pPr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B5729">
              <w:rPr>
                <w:rFonts w:ascii="Arial" w:eastAsia="Calibri" w:hAnsi="Arial" w:cs="Arial"/>
                <w:b/>
                <w:sz w:val="20"/>
                <w:szCs w:val="20"/>
              </w:rPr>
              <w:t>Software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63D6" w:rsidRPr="00CB5729" w:rsidRDefault="00A26DC1">
            <w:pPr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B5729">
              <w:rPr>
                <w:rFonts w:ascii="Arial" w:eastAsia="Calibri" w:hAnsi="Arial" w:cs="Arial"/>
                <w:sz w:val="20"/>
                <w:szCs w:val="20"/>
              </w:rPr>
              <w:t>MS Office, nivel  intermedio.</w:t>
            </w:r>
          </w:p>
        </w:tc>
      </w:tr>
      <w:tr w:rsidR="000763D6" w:rsidRPr="00CB572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63D6" w:rsidRPr="00CB5729" w:rsidRDefault="000763D6">
            <w:pPr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63D6" w:rsidRPr="00CB5729" w:rsidRDefault="00A26DC1">
            <w:pPr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B5729">
              <w:rPr>
                <w:rFonts w:ascii="Arial" w:eastAsia="Calibri" w:hAnsi="Arial" w:cs="Arial"/>
                <w:sz w:val="20"/>
                <w:szCs w:val="20"/>
              </w:rPr>
              <w:t>Softland, nivel básico – Unisoft –</w:t>
            </w:r>
            <w:r w:rsidRPr="00CB5729">
              <w:rPr>
                <w:rFonts w:ascii="Arial" w:eastAsia="Calibri" w:hAnsi="Arial" w:cs="Arial"/>
                <w:sz w:val="20"/>
                <w:szCs w:val="20"/>
              </w:rPr>
              <w:t xml:space="preserve"> y otros sistemas contables propios de las empresas </w:t>
            </w:r>
          </w:p>
        </w:tc>
      </w:tr>
      <w:tr w:rsidR="000763D6" w:rsidRPr="00CB572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63D6" w:rsidRPr="00CB5729" w:rsidRDefault="000763D6">
            <w:pPr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63D6" w:rsidRPr="00CB5729" w:rsidRDefault="00A26DC1">
            <w:pPr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B5729">
              <w:rPr>
                <w:rFonts w:ascii="Arial" w:eastAsia="Calibri" w:hAnsi="Arial" w:cs="Arial"/>
                <w:sz w:val="20"/>
                <w:szCs w:val="20"/>
              </w:rPr>
              <w:t xml:space="preserve">Plataforma PVI – postventa </w:t>
            </w:r>
          </w:p>
        </w:tc>
      </w:tr>
      <w:tr w:rsidR="000763D6" w:rsidRPr="00CB572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63D6" w:rsidRPr="00CB5729" w:rsidRDefault="00A26DC1">
            <w:pPr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B5729">
              <w:rPr>
                <w:rFonts w:ascii="Arial" w:eastAsia="Calibri" w:hAnsi="Arial" w:cs="Arial"/>
                <w:b/>
                <w:sz w:val="20"/>
                <w:szCs w:val="20"/>
              </w:rPr>
              <w:t xml:space="preserve">Otros 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63D6" w:rsidRPr="00CB5729" w:rsidRDefault="00A26DC1">
            <w:pPr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B5729">
              <w:rPr>
                <w:rFonts w:ascii="Arial" w:eastAsia="Calibri" w:hAnsi="Arial" w:cs="Arial"/>
                <w:sz w:val="20"/>
                <w:szCs w:val="20"/>
              </w:rPr>
              <w:t>Trabajo en equipo</w:t>
            </w:r>
          </w:p>
        </w:tc>
      </w:tr>
      <w:tr w:rsidR="000763D6" w:rsidRPr="00CB572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63D6" w:rsidRPr="00CB5729" w:rsidRDefault="000763D6">
            <w:pPr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63D6" w:rsidRPr="00CB5729" w:rsidRDefault="00A26DC1">
            <w:pPr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B5729">
              <w:rPr>
                <w:rFonts w:ascii="Arial" w:eastAsia="Calibri" w:hAnsi="Arial" w:cs="Arial"/>
                <w:sz w:val="20"/>
                <w:szCs w:val="20"/>
              </w:rPr>
              <w:t xml:space="preserve">Buena Comunicación y organización </w:t>
            </w:r>
          </w:p>
        </w:tc>
      </w:tr>
      <w:tr w:rsidR="000763D6" w:rsidRPr="00CB572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63D6" w:rsidRPr="00CB5729" w:rsidRDefault="000763D6">
            <w:pPr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63D6" w:rsidRPr="00CB5729" w:rsidRDefault="00A26DC1">
            <w:pPr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B5729">
              <w:rPr>
                <w:rFonts w:ascii="Arial" w:eastAsia="Calibri" w:hAnsi="Arial" w:cs="Arial"/>
                <w:sz w:val="20"/>
                <w:szCs w:val="20"/>
              </w:rPr>
              <w:t>Sociable</w:t>
            </w:r>
          </w:p>
        </w:tc>
      </w:tr>
      <w:tr w:rsidR="000763D6" w:rsidRPr="00CB572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63D6" w:rsidRPr="00CB5729" w:rsidRDefault="000763D6">
            <w:pPr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63D6" w:rsidRPr="00CB5729" w:rsidRDefault="000763D6">
            <w:pPr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763D6" w:rsidRPr="00CB572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63D6" w:rsidRPr="00CB5729" w:rsidRDefault="000763D6">
            <w:pPr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63D6" w:rsidRPr="00CB5729" w:rsidRDefault="000763D6">
            <w:pPr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0763D6" w:rsidRPr="00CB5729" w:rsidRDefault="000763D6">
      <w:pPr>
        <w:spacing w:after="200" w:line="276" w:lineRule="auto"/>
        <w:rPr>
          <w:rFonts w:ascii="Arial" w:eastAsia="Calibri" w:hAnsi="Arial" w:cs="Arial"/>
          <w:b/>
          <w:sz w:val="20"/>
          <w:szCs w:val="20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11"/>
        <w:gridCol w:w="6383"/>
      </w:tblGrid>
      <w:tr w:rsidR="000763D6" w:rsidRPr="00CB572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63D6" w:rsidRPr="00CB5729" w:rsidRDefault="000763D6">
            <w:pPr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63D6" w:rsidRPr="00CB5729" w:rsidRDefault="000763D6">
            <w:pPr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763D6" w:rsidRPr="00CB572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63D6" w:rsidRPr="00CB5729" w:rsidRDefault="00A26DC1">
            <w:pPr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B5729">
              <w:rPr>
                <w:rFonts w:ascii="Arial" w:eastAsia="Calibri" w:hAnsi="Arial" w:cs="Arial"/>
                <w:sz w:val="20"/>
                <w:szCs w:val="20"/>
              </w:rPr>
              <w:t>2009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63D6" w:rsidRPr="00CB5729" w:rsidRDefault="00A26DC1">
            <w:pPr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B5729">
              <w:rPr>
                <w:rFonts w:ascii="Arial" w:eastAsia="Calibri" w:hAnsi="Arial" w:cs="Arial"/>
                <w:sz w:val="20"/>
                <w:szCs w:val="20"/>
              </w:rPr>
              <w:t>Curso intensivo de Primeros Auxilios, otorgado por ACHS</w:t>
            </w:r>
          </w:p>
        </w:tc>
      </w:tr>
      <w:tr w:rsidR="000763D6" w:rsidRPr="00CB572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63D6" w:rsidRPr="00CB5729" w:rsidRDefault="000763D6">
            <w:pPr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63D6" w:rsidRPr="00CB5729" w:rsidRDefault="00A26DC1">
            <w:pPr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B5729">
              <w:rPr>
                <w:rFonts w:ascii="Arial" w:eastAsia="Calibri" w:hAnsi="Arial" w:cs="Arial"/>
                <w:sz w:val="20"/>
                <w:szCs w:val="20"/>
              </w:rPr>
              <w:t>soy alegre, confiable, y responsable</w:t>
            </w:r>
          </w:p>
        </w:tc>
      </w:tr>
      <w:tr w:rsidR="000763D6" w:rsidRPr="00CB572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63D6" w:rsidRPr="00CB5729" w:rsidRDefault="000763D6">
            <w:pPr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63D6" w:rsidRPr="00CB5729" w:rsidRDefault="000763D6">
            <w:pPr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A26DC1" w:rsidRPr="00A26DC1" w:rsidRDefault="00A26DC1" w:rsidP="00A26DC1">
      <w:pPr>
        <w:rPr>
          <w:rFonts w:ascii="Arial" w:eastAsia="Calibri" w:hAnsi="Arial" w:cs="Arial"/>
          <w:sz w:val="20"/>
          <w:szCs w:val="20"/>
        </w:rPr>
      </w:pPr>
    </w:p>
    <w:sectPr w:rsidR="00A26DC1" w:rsidRPr="00A26DC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347549"/>
    <w:multiLevelType w:val="multilevel"/>
    <w:tmpl w:val="AB8EEB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135351D"/>
    <w:multiLevelType w:val="multilevel"/>
    <w:tmpl w:val="B26A09C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A6664E0"/>
    <w:multiLevelType w:val="multilevel"/>
    <w:tmpl w:val="69E4D9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0827749"/>
    <w:multiLevelType w:val="hybridMultilevel"/>
    <w:tmpl w:val="1C18090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BA7C7A"/>
    <w:multiLevelType w:val="multilevel"/>
    <w:tmpl w:val="6060E1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F6463C2"/>
    <w:multiLevelType w:val="multilevel"/>
    <w:tmpl w:val="9858067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63D6"/>
    <w:rsid w:val="000763D6"/>
    <w:rsid w:val="009040BB"/>
    <w:rsid w:val="00A26DC1"/>
    <w:rsid w:val="00CB5729"/>
    <w:rsid w:val="00F61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E3B16"/>
  <w15:docId w15:val="{6F488605-FCFC-4224-A4FE-BDD52028D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040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707</Words>
  <Characters>3893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claudia escobar</cp:lastModifiedBy>
  <cp:revision>4</cp:revision>
  <dcterms:created xsi:type="dcterms:W3CDTF">2020-09-10T02:13:00Z</dcterms:created>
  <dcterms:modified xsi:type="dcterms:W3CDTF">2020-09-10T02:33:00Z</dcterms:modified>
</cp:coreProperties>
</file>