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ambria" w:hAnsi="Cambria"/>
          <w:sz w:val="56"/>
          <w:lang w:val="es-cl"/>
        </w:rPr>
      </w:pPr>
      <w:r/>
      <w:bookmarkStart w:id="0" w:name="_GoBack"/>
      <w:bookmarkEnd w:id="0"/>
      <w:r/>
      <w:r>
        <w:rPr>
          <w:rFonts w:ascii="Cambria" w:hAnsi="Cambria"/>
          <w:sz w:val="56"/>
          <w:lang w:val="es-cl"/>
        </w:rPr>
        <w:t>Curriculum Vitae</w:t>
      </w:r>
      <w:r>
        <w:rPr>
          <w:rFonts w:ascii="Cambria" w:hAnsi="Cambria"/>
          <w:sz w:val="56"/>
          <w:lang w:val="es-cl"/>
        </w:rPr>
      </w:r>
    </w:p>
    <w:p>
      <w:pPr>
        <w:pStyle w:val="para3"/>
        <w:rPr>
          <w:rStyle w:val="char14"/>
          <w:color w:val="auto"/>
          <w:lang w:val="es-cl"/>
        </w:rPr>
      </w:pPr>
      <w:r>
        <w:rPr>
          <w:rStyle w:val="char14"/>
          <w:color w:val="auto"/>
          <w:lang w:val="es-cl"/>
        </w:rPr>
        <w:t xml:space="preserve">Sara Eliana Monroy Tudela </w:t>
      </w:r>
      <w:r>
        <w:rPr>
          <w:rStyle w:val="char14"/>
          <w:color w:val="auto"/>
          <w:lang w:val="es-cl"/>
        </w:rPr>
      </w:r>
    </w:p>
    <w:p>
      <w:pPr>
        <w:pStyle w:val="para3"/>
        <w:rPr>
          <w:rStyle w:val="char14"/>
          <w:color w:val="auto"/>
          <w:lang w:val="es-cl"/>
        </w:rPr>
      </w:pPr>
      <w:r>
        <w:rPr>
          <w:rStyle w:val="char14"/>
          <w:color w:val="auto"/>
          <w:lang w:val="es-cl"/>
        </w:rPr>
        <w:t>16.646.269-K</w:t>
      </w:r>
      <w:r>
        <w:rPr>
          <w:rStyle w:val="char14"/>
          <w:color w:val="auto"/>
          <w:lang w:val="es-cl"/>
        </w:rPr>
      </w:r>
    </w:p>
    <w:p>
      <w:pPr>
        <w:pStyle w:val="para3"/>
        <w:rPr>
          <w:rStyle w:val="char14"/>
          <w:color w:val="auto"/>
          <w:lang w:val="es-cl"/>
        </w:rPr>
      </w:pPr>
      <w:r>
        <w:rPr>
          <w:rStyle w:val="char14"/>
          <w:color w:val="auto"/>
          <w:lang w:val="es-cl"/>
        </w:rPr>
        <w:t xml:space="preserve">Pasaje 136 Casa 950 Lo Arrieta, Peñalolen, </w:t>
      </w:r>
      <w:r>
        <w:rPr>
          <w:rStyle w:val="char14"/>
          <w:color w:val="auto"/>
          <w:lang w:val="es-cl"/>
        </w:rPr>
        <w:t>Santiago Chile.</w:t>
      </w:r>
      <w:r>
        <w:rPr>
          <w:rStyle w:val="char14"/>
          <w:color w:val="auto"/>
          <w:lang w:val="es-cl"/>
        </w:rPr>
      </w:r>
    </w:p>
    <w:p>
      <w:pPr>
        <w:pStyle w:val="para3"/>
        <w:rPr>
          <w:rStyle w:val="char14"/>
          <w:color w:val="auto"/>
          <w:lang w:val="es-cl"/>
        </w:rPr>
      </w:pPr>
      <w:r>
        <w:rPr>
          <w:rStyle w:val="char14"/>
          <w:color w:val="auto"/>
          <w:lang w:val="es-cl"/>
        </w:rPr>
        <w:t xml:space="preserve">2 </w:t>
      </w:r>
      <w:r>
        <w:rPr>
          <w:rStyle w:val="char14"/>
          <w:color w:val="auto"/>
          <w:lang w:val="es-cl"/>
        </w:rPr>
        <w:t>2</w:t>
      </w:r>
      <w:r>
        <w:rPr>
          <w:rStyle w:val="char14"/>
          <w:color w:val="auto"/>
          <w:lang w:val="es-cl"/>
        </w:rPr>
        <w:t>781814</w:t>
      </w:r>
      <w:r>
        <w:rPr>
          <w:rStyle w:val="char14"/>
          <w:color w:val="auto"/>
          <w:lang w:val="es-cl"/>
        </w:rPr>
        <w:t xml:space="preserve"> - </w:t>
      </w:r>
      <w:r>
        <w:rPr>
          <w:rStyle w:val="char14"/>
          <w:color w:val="auto"/>
          <w:lang w:val="es-cl"/>
        </w:rPr>
        <w:t>963587494</w:t>
      </w:r>
      <w:r>
        <w:rPr>
          <w:rStyle w:val="char14"/>
          <w:color w:val="auto"/>
          <w:lang w:val="es-cl"/>
        </w:rPr>
      </w:r>
    </w:p>
    <w:p>
      <w:pPr>
        <w:pStyle w:val="para3"/>
        <w:rPr>
          <w:rStyle w:val="char14"/>
          <w:color w:val="auto"/>
          <w:lang w:val="es-cl"/>
        </w:rPr>
      </w:pPr>
      <w:r>
        <w:rPr>
          <w:rStyle w:val="char14"/>
          <w:color w:val="auto"/>
          <w:lang w:val="es-cl"/>
        </w:rPr>
        <w:t>saramonroytudela@gmail.com</w:t>
      </w:r>
      <w:r>
        <w:rPr>
          <w:rStyle w:val="char14"/>
          <w:color w:val="auto"/>
          <w:lang w:val="es-cl"/>
        </w:rPr>
      </w:r>
    </w:p>
    <w:p>
      <w:pPr>
        <w:rPr>
          <w:sz w:val="2"/>
          <w:lang w:val="es-cl"/>
        </w:rPr>
      </w:pPr>
      <w:r>
        <w:rPr>
          <w:sz w:val="2"/>
          <w:lang w:val="es-cl"/>
        </w:rPr>
      </w:r>
    </w:p>
    <w:p>
      <w:pPr>
        <w:spacing w:after="0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 w:after="0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Educadora de Párvulos con 10 años de experiencia, dominio del curriculum integral y manejo de la metodología de Emmi Pikler, dominio de trabajo en documentación institucional. Profesional proactivo, </w:t>
      </w:r>
      <w:r>
        <w:rPr>
          <w:rFonts w:ascii="Cambria" w:hAnsi="Cambria"/>
          <w:lang w:val="es-cl"/>
        </w:rPr>
        <w:t>con vocación,</w:t>
      </w:r>
      <w:r>
        <w:rPr>
          <w:rFonts w:ascii="Cambria" w:hAnsi="Cambria"/>
          <w:lang w:val="es-cl"/>
        </w:rPr>
        <w:t xml:space="preserve"> responsa</w:t>
      </w:r>
      <w:r>
        <w:rPr>
          <w:rFonts w:ascii="Cambria" w:hAnsi="Cambria"/>
          <w:lang w:val="es-cl"/>
        </w:rPr>
        <w:t>ble,</w:t>
      </w:r>
      <w:r>
        <w:rPr>
          <w:rFonts w:ascii="Cambria" w:hAnsi="Cambria"/>
          <w:lang w:val="es-cl"/>
        </w:rPr>
        <w:t xml:space="preserve"> dedicada a su labor educativa</w:t>
      </w:r>
      <w:r>
        <w:rPr>
          <w:rFonts w:ascii="Cambria" w:hAnsi="Cambria"/>
          <w:lang w:val="es-cl"/>
        </w:rPr>
        <w:t>,</w:t>
      </w:r>
      <w:r>
        <w:rPr>
          <w:rFonts w:ascii="Cambria" w:hAnsi="Cambria"/>
          <w:lang w:val="es-cl"/>
        </w:rPr>
        <w:t xml:space="preserve"> de buen caracter, desarrolla </w:t>
      </w:r>
      <w:r>
        <w:rPr>
          <w:rFonts w:ascii="Cambria" w:hAnsi="Cambria"/>
          <w:lang w:val="es-cl"/>
        </w:rPr>
        <w:t>trabajo en equipo, ha desempeñado cargo de educadora de parvulos y sub-directora.</w:t>
      </w:r>
      <w:r>
        <w:rPr>
          <w:rFonts w:ascii="Cambria" w:hAnsi="Cambria"/>
          <w:lang w:val="es-cl"/>
        </w:rPr>
        <w:t xml:space="preserve"> Posee dominio de herramientas informaticas para el desarrollo de la labor docente.</w:t>
      </w:r>
      <w:r>
        <w:rPr>
          <w:rFonts w:ascii="Cambria" w:hAnsi="Cambria"/>
          <w:lang w:val="es-cl"/>
        </w:rPr>
      </w:r>
    </w:p>
    <w:p>
      <w:pPr>
        <w:spacing w:after="0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 w:after="0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 w:after="0"/>
        <w:jc w:val="center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1"/>
        <w:spacing w:before="0" w:after="0"/>
        <w:rPr>
          <w:color w:val="auto"/>
          <w:lang w:val="es-cl"/>
        </w:rPr>
      </w:pPr>
      <w:r>
        <w:rPr>
          <w:color w:val="auto"/>
          <w:lang w:val="es-cl"/>
        </w:rPr>
        <w:t>Antecedentes Laborales</w:t>
      </w:r>
    </w:p>
    <w:p>
      <w:pPr>
        <w:rPr>
          <w:sz w:val="12"/>
          <w:lang w:val="es-cl"/>
        </w:rPr>
      </w:pPr>
      <w:r>
        <w:rPr>
          <w:sz w:val="12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2015 (Diciembre) – 2020 (Marzo)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Sala Cuna y Jardin Infantil Despertares, Nuestro Mundo - Educadora de Párvulos – Subdirectora 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Durante estos años he estado a carga de los niveles salas cuna menor y mayor (4 niveles simultaneamente), desarrollando un trabajo pedagogico desde el curriculum integral, realizando evaluaciones de procesos y a partir de ella un plan de trabajo para responder a las necesidades del grupo de niños y niñas. Estableciendo trabajo en conjunto con las familias y el equipo del establecimiento. Como encargada del area de sala cuna, me he desempeñado como Subdirectora del establecimiento, trabajando en conjunto con la Direccion en el funcionamiento del jardin.  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2015 (Julio-Septiembre)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Sala Cuna y Jardin Infantil Vitamina - Educadora de Párvulos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Durante estos meses estuve a cargo de los niveles salas cuna menor y mayor (identificados por la institucion con nivel neo), desarrollando un trabajo pedagogico desde el curriculum integral y el curriculum vitamina (curriculum autodeterminado de la institucion), realizando una evaluacion </w:t>
      </w:r>
      <w:r>
        <w:rPr>
          <w:rFonts w:ascii="Cambria" w:hAnsi="Cambria"/>
          <w:lang w:val="es-cl"/>
        </w:rPr>
        <w:t>de procesos</w:t>
      </w:r>
      <w:r>
        <w:rPr>
          <w:rFonts w:ascii="Cambria" w:hAnsi="Cambria"/>
          <w:lang w:val="es-cl"/>
        </w:rPr>
        <w:t xml:space="preserve"> y a partir de ella un plan de trabajo para responder a las</w:t>
      </w:r>
      <w:r>
        <w:rPr>
          <w:rFonts w:ascii="Cambria" w:hAnsi="Cambria"/>
          <w:lang w:val="es-cl"/>
        </w:rPr>
        <w:t xml:space="preserve"> necesidades del grupo de niños y niñas. Estableciendo trabajo en conjunto con las familias y el equipo del establecimiento</w:t>
      </w: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2015 (Marzo-Junio)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Sala Cuna y Jardin Infantil Cascanueces - Educadora de Párvulos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Durante estos meses estuve a cargo del nivel sala cuna mayor (reemplazo de educadora), desarrollando un trabajo pedagogico desde el curriculum integral, realizando una evaluacion diagnostica, el desarrollo de un plan de trabajo semestral y a partir de ellos los lineamientos de trabajo para responder a las necesidades del grupo de niños.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2011-2015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Corporación de Beneficencia y Educación Cristo Joven - Educadora de Párvulos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Durante estos años me he desarrollado en la planificación y organización de los niveles salas cunas y nivel medio menor, el año 2011 y 2012 estuve a cargo de los niveles sala cuna menor y mayor, desarrollando el curriculum integral con lineamientos en la metodología de Emmi Pikler, ademas el año 2012 tome la sub-dirección del establecimiento, durante el año 2013 tuve a cargo el nivel medio menor desarrollando el curriculum integral con lineamientos de la pedagogía Waldorf. El desarrollo de cada año pedagógico lo comienzo con una evaluación inicial</w:t>
      </w:r>
      <w:r>
        <w:rPr>
          <w:rFonts w:ascii="Cambria" w:hAnsi="Cambria"/>
          <w:lang w:val="es-cl"/>
        </w:rPr>
        <w:t xml:space="preserve"> en todos los componentes pedagogicos (niños y niñas, familia, personal y comunidad)</w:t>
      </w:r>
      <w:r>
        <w:rPr>
          <w:rFonts w:ascii="Cambria" w:hAnsi="Cambria"/>
          <w:lang w:val="es-cl"/>
        </w:rPr>
        <w:t xml:space="preserve">, para el desarrollo de una propuesta pedagógica anual, con evaluaciones </w:t>
      </w:r>
      <w:r>
        <w:rPr>
          <w:rFonts w:ascii="Cambria" w:hAnsi="Cambria"/>
          <w:lang w:val="es-cl"/>
        </w:rPr>
        <w:t>de progreso</w:t>
      </w:r>
      <w:r>
        <w:rPr>
          <w:rFonts w:ascii="Cambria" w:hAnsi="Cambria"/>
          <w:lang w:val="es-cl"/>
        </w:rPr>
        <w:t xml:space="preserve"> y una evaluación final. </w:t>
      </w: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2011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Sala Cuna y Jardín Infantil My Little Country - Educadora de Párvulos </w:t>
        <w:tab/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El año pedagogico lo desarrolle de la siguiente forma el primer semestre del año estuve a cargo del nivel heterogéneo compuesto por el nivel medio mayor y transición, desarrollando labores de planificación semanal de trabajo de aula y patio, la organización de los talleres de la jornada de la tarde del grupo de niños y niñas. El segundo semestre estuve a cargo del nivel heterogéneo compuesto por las salas cuna menor y mayor y el desarrollo de estrategias de fortalecimiento del grupo de párvulos. 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2010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Sala Cuna y Jardín Infantil Mi Mundo de Colores - Educadora de Párvulos </w:t>
        <w:tab/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El trabajo pedagógico se desarrollo en el nivel heterogéneo compuesto por niños y niñas de 2, 3 y 4 años, enfocado en la planificación de actividades de aula y de patio, en pro del desarrollo de las potencialidades y  debilidades del grupo de niños y niñas. Se desarrollo un plan de trabajo unificando criterios de curriculum integral y lineamientos de trabajo personalizado con cada uno de los sub-grupos que se forman en el aula. 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2006-2008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Pontificia Universidad Catolica de Chile- Ayudante de Jefe de Extension de la Facultad de Educacion</w:t>
        <w:tab/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Realiza ayudantia al encargado de extesion, transcribiendo documentacion y textos de difuison de la facultad, apoyando en el desarrollo de capacitaciones y talleres de la facultad, organizando su agenda de trabajo. </w:t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1"/>
        <w:rPr>
          <w:color w:val="auto"/>
          <w:lang w:val="es-cl"/>
        </w:rPr>
      </w:pPr>
      <w:r>
        <w:rPr>
          <w:color w:val="auto"/>
          <w:lang w:val="es-cl"/>
        </w:rPr>
        <w:t>Antecedentes Académicos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2014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Seminarios de Profundización Disciplinar – Pontificia Universidad Católica de Chile. </w:t>
      </w:r>
    </w:p>
    <w:p>
      <w:pPr>
        <w:spacing w:after="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-Lenguaje (Abril y Mayo)</w:t>
      </w:r>
    </w:p>
    <w:p>
      <w:pPr>
        <w:spacing w:after="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-Matemáticas (Junio y Julio)</w:t>
      </w:r>
    </w:p>
    <w:p>
      <w:pPr>
        <w:spacing w:after="0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>-Ciencias Sociales (Agosto y Septiembre)</w:t>
      </w:r>
    </w:p>
    <w:p>
      <w:pPr>
        <w:rPr>
          <w:rFonts w:ascii="Cambria" w:hAnsi="Cambria"/>
          <w:sz w:val="12"/>
          <w:lang w:val="es-cl"/>
        </w:rPr>
      </w:pPr>
      <w:r>
        <w:rPr>
          <w:rFonts w:ascii="Cambria" w:hAnsi="Cambria"/>
          <w:sz w:val="12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2012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Seminario de Metodología de Emmi Pikler – Red Pikler Chile</w:t>
      </w:r>
    </w:p>
    <w:p>
      <w:pPr>
        <w:rPr>
          <w:rFonts w:ascii="Cambria" w:hAnsi="Cambria"/>
          <w:sz w:val="12"/>
          <w:lang w:val="es-cl"/>
        </w:rPr>
      </w:pPr>
      <w:r>
        <w:rPr>
          <w:rFonts w:ascii="Cambria" w:hAnsi="Cambria"/>
          <w:sz w:val="12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2011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Licenciada en Educación y Educadora de Párvulos – Pontificia Universidad Católica de Chile. </w:t>
      </w:r>
    </w:p>
    <w:p>
      <w:pPr>
        <w:pStyle w:val="para14"/>
        <w:spacing/>
        <w:jc w:val="both"/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  <w:t xml:space="preserve">Egresada – Titulada:  Carrera de Educación de Párvulos con Voto de Distinción. </w:t>
      </w:r>
    </w:p>
    <w:p>
      <w:pPr>
        <w:pStyle w:val="para14"/>
        <w:spacing/>
        <w:jc w:val="both"/>
        <w:rPr>
          <w:lang w:val="es-cl"/>
        </w:rPr>
      </w:pPr>
      <w:r>
        <w:rPr>
          <w:rFonts w:ascii="Cambria" w:hAnsi="Cambria"/>
          <w:lang w:val="es-cl"/>
        </w:rPr>
        <w:t>Examen de Titulo: “Clima Afectivo-Social en la Comunidad Escolar que fortalece las Relaciones en la Comunidad Escolar”</w:t>
      </w:r>
      <w:r>
        <w:rPr>
          <w:lang w:val="es-cl"/>
        </w:rPr>
        <w:tab/>
      </w:r>
    </w:p>
    <w:p>
      <w:pPr>
        <w:pStyle w:val="para2"/>
        <w:rPr>
          <w:rFonts w:eastAsia="Times New Roman"/>
          <w:color w:val="000000"/>
          <w:lang w:val="es-cl"/>
        </w:rPr>
      </w:pPr>
      <w:r>
        <w:rPr>
          <w:rFonts w:eastAsia="Times New Roman"/>
          <w:color w:val="000000"/>
          <w:lang w:val="es-cl"/>
        </w:rPr>
        <w:t>Practicas Profesionales</w:t>
      </w:r>
    </w:p>
    <w:p>
      <w:pPr>
        <w:pStyle w:val="para9"/>
        <w:spacing/>
        <w:jc w:val="both"/>
        <w:rPr>
          <w:rFonts w:eastAsia="Times New Roman"/>
          <w:color w:val="auto"/>
          <w:lang w:val="es-cl"/>
        </w:rPr>
      </w:pPr>
      <w:r>
        <w:rPr>
          <w:rFonts w:eastAsia="Times New Roman"/>
          <w:color w:val="auto"/>
          <w:lang w:val="es-cl"/>
        </w:rPr>
        <w:t>2006 Practica 1: Vocacion y Profesion Docente(Marzo-Junio): Liceo L</w:t>
      </w:r>
      <w:r>
        <w:rPr>
          <w:rFonts w:eastAsia="Times New Roman"/>
          <w:color w:val="auto"/>
          <w:lang w:val="es-cl"/>
        </w:rPr>
        <w:t xml:space="preserve">enka </w:t>
      </w:r>
      <w:r>
        <w:rPr>
          <w:rFonts w:eastAsia="Times New Roman"/>
          <w:color w:val="auto"/>
          <w:lang w:val="es-cl"/>
        </w:rPr>
        <w:t>F</w:t>
      </w:r>
      <w:r>
        <w:rPr>
          <w:rFonts w:eastAsia="Times New Roman"/>
          <w:color w:val="auto"/>
          <w:lang w:val="es-cl"/>
        </w:rPr>
        <w:t>ranulic</w:t>
      </w:r>
      <w:r>
        <w:rPr>
          <w:color w:val="auto"/>
          <w:lang w:val="es-cl"/>
        </w:rPr>
        <w:t>, Ñ</w:t>
      </w:r>
      <w:r>
        <w:rPr>
          <w:color w:val="auto"/>
          <w:lang w:val="es-cl"/>
        </w:rPr>
        <w:t>uñoa</w:t>
      </w:r>
      <w:r>
        <w:rPr>
          <w:color w:val="auto"/>
          <w:lang w:val="es-cl"/>
        </w:rPr>
        <w:t>. T</w:t>
      </w:r>
      <w:r>
        <w:rPr>
          <w:color w:val="auto"/>
          <w:lang w:val="es-cl"/>
        </w:rPr>
        <w:t>ransicion</w:t>
      </w:r>
      <w:r>
        <w:rPr>
          <w:color w:val="auto"/>
          <w:lang w:val="es-cl"/>
        </w:rPr>
        <w:t xml:space="preserve"> M</w:t>
      </w:r>
      <w:r>
        <w:rPr>
          <w:color w:val="auto"/>
          <w:lang w:val="es-cl"/>
        </w:rPr>
        <w:t>ayor</w:t>
      </w:r>
      <w:r>
        <w:rPr>
          <w:color w:val="auto"/>
          <w:lang w:val="es-cl"/>
        </w:rPr>
        <w:t xml:space="preserve">. </w:t>
      </w:r>
      <w:r>
        <w:rPr>
          <w:rFonts w:eastAsia="Times New Roman"/>
          <w:color w:val="auto"/>
          <w:lang w:val="es-cl"/>
        </w:rPr>
      </w:r>
    </w:p>
    <w:p>
      <w:pPr>
        <w:pStyle w:val="para9"/>
        <w:spacing/>
        <w:jc w:val="both"/>
        <w:rPr>
          <w:rFonts w:eastAsia="Times New Roman"/>
          <w:color w:val="auto"/>
          <w:lang w:val="es-cl"/>
        </w:rPr>
      </w:pPr>
      <w:r>
        <w:rPr>
          <w:rFonts w:eastAsia="Times New Roman"/>
          <w:color w:val="auto"/>
          <w:lang w:val="es-cl"/>
        </w:rPr>
        <w:t>2007 Pedagogia para la Diversidad (Ramo Práctico): Teleton, Taller de Lenguaje</w:t>
      </w:r>
      <w:r>
        <w:rPr>
          <w:rFonts w:eastAsia="Times New Roman"/>
          <w:color w:val="auto"/>
          <w:lang w:val="es-cl"/>
        </w:rPr>
        <w:t>.</w:t>
      </w:r>
      <w:r>
        <w:rPr>
          <w:rFonts w:eastAsia="Times New Roman"/>
          <w:color w:val="auto"/>
          <w:lang w:val="es-cl"/>
        </w:rPr>
      </w:r>
    </w:p>
    <w:p>
      <w:pPr>
        <w:pStyle w:val="para9"/>
        <w:spacing/>
        <w:jc w:val="both"/>
        <w:rPr>
          <w:rFonts w:eastAsia="Times New Roman"/>
          <w:color w:val="auto"/>
          <w:lang w:val="es-cl"/>
        </w:rPr>
      </w:pPr>
      <w:r>
        <w:rPr>
          <w:rFonts w:eastAsia="Times New Roman"/>
          <w:color w:val="auto"/>
          <w:lang w:val="es-cl"/>
        </w:rPr>
        <w:t xml:space="preserve">2007 Practica 2: Experiencias Educativas (Marzo-Junio): Sala Cuna y Jardín Universidad Catolica, Sede San Joaquin. Sala Cuna Mayor. </w:t>
      </w:r>
    </w:p>
    <w:p>
      <w:pPr>
        <w:pStyle w:val="para9"/>
        <w:spacing/>
        <w:jc w:val="both"/>
        <w:rPr>
          <w:rFonts w:eastAsia="Times New Roman"/>
          <w:color w:val="auto"/>
          <w:lang w:val="es-cl"/>
        </w:rPr>
      </w:pPr>
      <w:r>
        <w:rPr>
          <w:rFonts w:eastAsia="Times New Roman"/>
          <w:color w:val="auto"/>
          <w:lang w:val="es-cl"/>
        </w:rPr>
        <w:t>2009 Practica 3: Experiencias Didacticas (Marzo-Junio): Sala Cuna y Jardin I</w:t>
      </w:r>
      <w:r>
        <w:rPr>
          <w:rFonts w:eastAsia="Times New Roman"/>
          <w:color w:val="auto"/>
          <w:lang w:val="es-cl"/>
        </w:rPr>
        <w:t xml:space="preserve">nfantil </w:t>
      </w:r>
      <w:r>
        <w:rPr>
          <w:rFonts w:eastAsia="Times New Roman"/>
          <w:color w:val="auto"/>
          <w:lang w:val="es-cl"/>
        </w:rPr>
        <w:t>C</w:t>
      </w:r>
      <w:r>
        <w:rPr>
          <w:rFonts w:eastAsia="Times New Roman"/>
          <w:color w:val="auto"/>
          <w:lang w:val="es-cl"/>
        </w:rPr>
        <w:t>rayones, Las Condes</w:t>
      </w:r>
      <w:r>
        <w:rPr>
          <w:rFonts w:eastAsia="Times New Roman"/>
          <w:color w:val="auto"/>
          <w:lang w:val="es-cl"/>
        </w:rPr>
        <w:t>. S</w:t>
      </w:r>
      <w:r>
        <w:rPr>
          <w:rFonts w:eastAsia="Times New Roman"/>
          <w:color w:val="auto"/>
          <w:lang w:val="es-cl"/>
        </w:rPr>
        <w:t>ala Cuna Mayor.</w:t>
      </w:r>
      <w:r>
        <w:rPr>
          <w:rFonts w:eastAsia="Times New Roman"/>
          <w:color w:val="auto"/>
          <w:lang w:val="es-cl"/>
        </w:rPr>
      </w:r>
    </w:p>
    <w:p>
      <w:pPr>
        <w:pStyle w:val="para9"/>
        <w:spacing/>
        <w:jc w:val="both"/>
        <w:rPr>
          <w:rFonts w:eastAsia="Times New Roman"/>
          <w:color w:val="auto"/>
          <w:lang w:val="es-cl"/>
        </w:rPr>
      </w:pPr>
      <w:r>
        <w:rPr>
          <w:rFonts w:eastAsia="Times New Roman"/>
          <w:color w:val="auto"/>
          <w:lang w:val="es-cl"/>
        </w:rPr>
        <w:t>2009  Practica4: Internado Pedagogico (Agosto-Diciembre): Sala Cuna y Jardin Infantil L</w:t>
      </w:r>
      <w:r>
        <w:rPr>
          <w:rFonts w:eastAsia="Times New Roman"/>
          <w:color w:val="auto"/>
          <w:lang w:val="es-cl"/>
        </w:rPr>
        <w:t>as</w:t>
      </w:r>
      <w:r>
        <w:rPr>
          <w:rFonts w:eastAsia="Times New Roman"/>
          <w:color w:val="auto"/>
          <w:lang w:val="es-cl"/>
        </w:rPr>
        <w:t xml:space="preserve"> A</w:t>
      </w:r>
      <w:r>
        <w:rPr>
          <w:rFonts w:eastAsia="Times New Roman"/>
          <w:color w:val="auto"/>
          <w:lang w:val="es-cl"/>
        </w:rPr>
        <w:t>mapolas</w:t>
      </w:r>
      <w:r>
        <w:rPr>
          <w:rFonts w:eastAsia="Times New Roman"/>
          <w:color w:val="auto"/>
          <w:lang w:val="es-cl"/>
        </w:rPr>
        <w:t>, Ñ</w:t>
      </w:r>
      <w:r>
        <w:rPr>
          <w:rFonts w:eastAsia="Times New Roman"/>
          <w:color w:val="auto"/>
          <w:lang w:val="es-cl"/>
        </w:rPr>
        <w:t>uñoa</w:t>
      </w:r>
      <w:r>
        <w:rPr>
          <w:rFonts w:eastAsia="Times New Roman"/>
          <w:color w:val="auto"/>
          <w:lang w:val="es-cl"/>
        </w:rPr>
        <w:t>. T</w:t>
      </w:r>
      <w:r>
        <w:rPr>
          <w:rFonts w:eastAsia="Times New Roman"/>
          <w:color w:val="auto"/>
          <w:lang w:val="es-cl"/>
        </w:rPr>
        <w:t>ransicion Menor</w:t>
      </w:r>
      <w:r>
        <w:rPr>
          <w:rFonts w:eastAsia="Times New Roman"/>
          <w:color w:val="auto"/>
          <w:lang w:val="es-cl"/>
        </w:rPr>
        <w:t xml:space="preserve">.  </w:t>
      </w:r>
      <w:r>
        <w:rPr>
          <w:rFonts w:eastAsia="Times New Roman"/>
          <w:color w:val="auto"/>
          <w:lang w:val="es-cl"/>
        </w:rPr>
      </w:r>
    </w:p>
    <w:p>
      <w:pPr>
        <w:rPr>
          <w:rFonts w:ascii="Cambria" w:hAnsi="Cambria"/>
          <w:sz w:val="12"/>
          <w:lang w:val="es-cl"/>
        </w:rPr>
      </w:pPr>
      <w:r>
        <w:rPr>
          <w:rFonts w:ascii="Cambria" w:hAnsi="Cambria"/>
          <w:sz w:val="12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2005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 xml:space="preserve">Enseñanza Media – Liceo Lenka Franulic. </w:t>
      </w:r>
    </w:p>
    <w:p>
      <w:pPr>
        <w:rPr>
          <w:rFonts w:ascii="Cambria" w:hAnsi="Cambria"/>
          <w:lang w:val="es-cl"/>
        </w:rPr>
      </w:pPr>
      <w:r>
        <w:rPr>
          <w:rFonts w:ascii="Cambria" w:hAnsi="Cambria"/>
          <w:lang w:val="es-cl"/>
        </w:rPr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2001</w:t>
      </w:r>
    </w:p>
    <w:p>
      <w:pPr>
        <w:pStyle w:val="para3"/>
        <w:rPr>
          <w:color w:val="auto"/>
          <w:lang w:val="es-cl"/>
        </w:rPr>
      </w:pPr>
      <w:r>
        <w:rPr>
          <w:color w:val="auto"/>
          <w:lang w:val="es-cl"/>
        </w:rPr>
        <w:t>Enseñanza Básica – Liceo Lenka Franulic.</w:t>
      </w:r>
    </w:p>
    <w:p>
      <w:pPr>
        <w:rPr>
          <w:b/>
          <w:lang w:val="es-cl"/>
        </w:rPr>
      </w:pPr>
      <w:r>
        <w:rPr>
          <w:b/>
          <w:lang w:val="es-cl"/>
        </w:rPr>
      </w:r>
    </w:p>
    <w:p>
      <w:pPr>
        <w:spacing/>
        <w:jc w:val="right"/>
        <w:rPr>
          <w:b/>
          <w:lang w:val="es-cl"/>
        </w:rPr>
      </w:pPr>
      <w:r>
        <w:rPr>
          <w:rStyle w:val="char13"/>
          <w:b/>
          <w:lang w:val="es-cl"/>
        </w:rPr>
        <w:t>Disponibilidad Inmediata</w:t>
      </w:r>
      <w:r>
        <w:rPr>
          <w:b/>
          <w:lang w:val="es-cl"/>
        </w:rPr>
        <w:t xml:space="preserve">. </w:t>
      </w:r>
      <w:r>
        <w:rPr>
          <w:b/>
          <w:lang w:val="es-c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080" w:top="993" w:right="1080" w:bottom="1440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Cambria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view w:val="print"/>
  <w:defaultTabStop w:val="708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9777491" w:val="976" w:fileVer="342" w:fileVer64="64" w:fileVerOS="3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i/>
      <w:iCs/>
      <w:sz w:val="20"/>
      <w:szCs w:val="20"/>
    </w:rPr>
  </w:style>
  <w:style w:type="paragraph" w:styleId="para1">
    <w:name w:val="heading 1"/>
    <w:qFormat/>
    <w:basedOn w:val="para0"/>
    <w:next w:val="para0"/>
    <w:pPr>
      <w:spacing w:before="480" w:after="100" w:line="269" w:lineRule="auto"/>
      <w:contextualSpacing/>
      <w:outlineLvl w:val="0"/>
      <w:pBdr>
        <w:top w:val="single" w:sz="8" w:space="0" w:color="C0504D" tmln="20, 20, 20, 0, 0"/>
        <w:left w:val="single" w:sz="8" w:space="0" w:color="C0504D" tmln="20, 20, 20, 0, 0"/>
        <w:bottom w:val="single" w:sz="8" w:space="0" w:color="C0504D" tmln="20, 20, 20, 0, 0"/>
        <w:right w:val="single" w:sz="8" w:space="0" w:color="C0504D" tmln="20, 20, 20, 0, 0"/>
        <w:between w:val="nil" w:sz="0" w:space="0" w:color="000000" tmln="20, 20, 20, 0, 0"/>
      </w:pBdr>
      <w:shd w:val="solid" w:color="F2DBDB" tmshd="1677721856, 0, 14408690"/>
    </w:pPr>
    <w:rPr>
      <w:rFonts w:ascii="Cambria" w:hAnsi="Cambria" w:eastAsia="Cambria"/>
      <w:b/>
      <w:bCs/>
      <w:color w:val="622423"/>
      <w:sz w:val="22"/>
      <w:szCs w:val="22"/>
    </w:rPr>
  </w:style>
  <w:style w:type="paragraph" w:styleId="para2">
    <w:name w:val="heading 2"/>
    <w:qFormat/>
    <w:basedOn w:val="para0"/>
    <w:next w:val="para0"/>
    <w:pPr>
      <w:ind w:left="144"/>
      <w:spacing w:before="200" w:after="100" w:line="269" w:lineRule="auto"/>
      <w:contextualSpacing/>
      <w:outlineLvl w:val="1"/>
      <w:pBdr>
        <w:top w:val="single" w:sz="4" w:space="0" w:color="C0504D" tmln="10, 20, 20, 0, 0"/>
        <w:left w:val="single" w:sz="48" w:space="2" w:color="C0504D" tmln="120, 20, 20, 0, 40"/>
        <w:bottom w:val="single" w:sz="4" w:space="0" w:color="C0504D" tmln="10, 20, 20, 0, 0"/>
        <w:right w:val="single" w:sz="4" w:space="4" w:color="C0504D" tmln="10, 20, 20, 0, 8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3">
    <w:name w:val="heading 3"/>
    <w:qFormat/>
    <w:basedOn w:val="para0"/>
    <w:next w:val="para0"/>
    <w:pPr>
      <w:ind w:left="144"/>
      <w:spacing w:before="200" w:after="100" w:line="240" w:lineRule="auto"/>
      <w:contextualSpacing/>
      <w:outlineLvl w:val="2"/>
      <w:pBdr>
        <w:top w:val="nil" w:sz="0" w:space="3" w:color="000000" tmln="20, 20, 20, 0, 60"/>
        <w:left w:val="single" w:sz="48" w:space="2" w:color="C0504D" tmln="120, 20, 20, 0, 40"/>
        <w:bottom w:val="single" w:sz="4" w:space="0" w:color="C0504D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4">
    <w:name w:val="heading 4"/>
    <w:qFormat/>
    <w:basedOn w:val="para0"/>
    <w:next w:val="para0"/>
    <w:pPr>
      <w:ind w:left="86"/>
      <w:spacing w:before="200" w:after="100" w:line="240" w:lineRule="auto"/>
      <w:contextualSpacing/>
      <w:outlineLvl w:val="3"/>
      <w:pBdr>
        <w:top w:val="nil" w:sz="0" w:space="3" w:color="000000" tmln="20, 20, 20, 0, 60"/>
        <w:left w:val="single" w:sz="4" w:space="2" w:color="C0504D" tmln="10, 20, 20, 0, 40"/>
        <w:bottom w:val="single" w:sz="4" w:space="2" w:color="C0504D" tmln="10, 20, 20, 0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5">
    <w:name w:val="heading 5"/>
    <w:qFormat/>
    <w:basedOn w:val="para0"/>
    <w:next w:val="para0"/>
    <w:pPr>
      <w:ind w:left="86"/>
      <w:spacing w:before="200" w:after="100" w:line="240" w:lineRule="auto"/>
      <w:contextualSpacing/>
      <w:outlineLvl w:val="4"/>
      <w:pBdr>
        <w:top w:val="nil" w:sz="0" w:space="3" w:color="000000" tmln="20, 20, 20, 0, 60"/>
        <w:left w:val="dotted" w:sz="4" w:space="2" w:color="C0504D" tmln="10, 20, 20, 1, 40"/>
        <w:bottom w:val="dotted" w:sz="4" w:space="2" w:color="C0504D" tmln="10, 20, 20, 1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100" w:line="240" w:lineRule="auto"/>
      <w:contextualSpacing/>
      <w:outlineLvl w:val="5"/>
      <w:pBdr>
        <w:top w:val="nil" w:sz="0" w:space="3" w:color="000000" tmln="20, 20, 20, 0, 60"/>
        <w:left w:val="nil" w:sz="0" w:space="3" w:color="000000" tmln="20, 20, 20, 0, 60"/>
        <w:bottom w:val="single" w:sz="4" w:space="2" w:color="E5B8B7" tmln="10, 20, 20, 0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943634"/>
      <w:sz w:val="22"/>
      <w:szCs w:val="22"/>
    </w:rPr>
  </w:style>
  <w:style w:type="paragraph" w:styleId="para7">
    <w:name w:val="heading 7"/>
    <w:qFormat/>
    <w:basedOn w:val="para0"/>
    <w:next w:val="para0"/>
    <w:pPr>
      <w:spacing w:before="200" w:after="100" w:line="240" w:lineRule="auto"/>
      <w:contextualSpacing/>
      <w:outlineLvl w:val="6"/>
      <w:pBdr>
        <w:top w:val="nil" w:sz="0" w:space="3" w:color="000000" tmln="20, 20, 20, 0, 60"/>
        <w:left w:val="nil" w:sz="0" w:space="3" w:color="000000" tmln="20, 20, 20, 0, 60"/>
        <w:bottom w:val="dotted" w:sz="4" w:space="2" w:color="D99594" tmln="10, 20, 20, 1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943634"/>
      <w:sz w:val="22"/>
      <w:szCs w:val="22"/>
    </w:rPr>
  </w:style>
  <w:style w:type="paragraph" w:styleId="para8">
    <w:name w:val="heading 8"/>
    <w:qFormat/>
    <w:basedOn w:val="para0"/>
    <w:next w:val="para0"/>
    <w:pPr>
      <w:spacing w:before="200" w:after="100" w:line="240" w:lineRule="auto"/>
      <w:contextualSpacing/>
      <w:outlineLvl w:val="7"/>
    </w:pPr>
    <w:rPr>
      <w:rFonts w:ascii="Cambria" w:hAnsi="Cambria" w:eastAsia="Cambria"/>
      <w:color w:val="c0504d"/>
      <w:sz w:val="22"/>
      <w:szCs w:val="22"/>
    </w:rPr>
  </w:style>
  <w:style w:type="paragraph" w:styleId="para9">
    <w:name w:val="heading 9"/>
    <w:qFormat/>
    <w:basedOn w:val="para0"/>
    <w:next w:val="para0"/>
    <w:pPr>
      <w:spacing w:before="200" w:after="100" w:line="240" w:lineRule="auto"/>
      <w:contextualSpacing/>
      <w:outlineLvl w:val="8"/>
    </w:pPr>
    <w:rPr>
      <w:rFonts w:ascii="Cambria" w:hAnsi="Cambria" w:eastAsia="Cambria"/>
      <w:color w:val="c0504d"/>
    </w:rPr>
  </w:style>
  <w:style w:type="paragraph" w:styleId="para10">
    <w:name w:val="Title"/>
    <w:qFormat/>
    <w:basedOn w:val="para0"/>
    <w:next w:val="para0"/>
    <w:pPr>
      <w:spacing w:after="0" w:line="240" w:lineRule="auto"/>
      <w:jc w:val="center"/>
      <w:pBdr>
        <w:top w:val="single" w:sz="48" w:space="0" w:color="C0504D" tmln="120, 20, 20, 0, 0"/>
        <w:left w:val="nil" w:sz="0" w:space="3" w:color="000000" tmln="20, 20, 20, 0, 60"/>
        <w:bottom w:val="single" w:sz="48" w:space="0" w:color="C0504D" tmln="120, 20, 20, 0, 0"/>
        <w:right w:val="nil" w:sz="0" w:space="3" w:color="000000" tmln="20, 20, 20, 0, 60"/>
        <w:between w:val="nil" w:sz="0" w:space="0" w:color="000000" tmln="20, 20, 20, 0, 0"/>
      </w:pBdr>
      <w:shd w:val="solid" w:color="C0504D" tmshd="1677721856, 0, 5066944"/>
    </w:pPr>
    <w:rPr>
      <w:rFonts w:ascii="Cambria" w:hAnsi="Cambria" w:eastAsia="Cambria"/>
      <w:color w:val="ffffff"/>
      <w:spacing w:val="9"/>
      <w:sz w:val="48"/>
      <w:szCs w:val="48"/>
    </w:rPr>
  </w:style>
  <w:style w:type="paragraph" w:styleId="para11">
    <w:name w:val="Quote"/>
    <w:qFormat/>
    <w:basedOn w:val="para0"/>
    <w:next w:val="para0"/>
    <w:rPr>
      <w:i w:val="0"/>
      <w:iCs w:val="0"/>
      <w:color w:val="943634"/>
    </w:rPr>
  </w:style>
  <w:style w:type="paragraph" w:styleId="para12">
    <w:name w:val="caption"/>
    <w:qFormat/>
    <w:basedOn w:val="para0"/>
    <w:next w:val="para0"/>
    <w:rPr>
      <w:b/>
      <w:bCs/>
      <w:color w:val="943634"/>
      <w:sz w:val="18"/>
      <w:szCs w:val="18"/>
    </w:rPr>
  </w:style>
  <w:style w:type="paragraph" w:styleId="para13">
    <w:name w:val="Subtitle"/>
    <w:qFormat/>
    <w:basedOn w:val="para0"/>
    <w:next w:val="para0"/>
    <w:pPr>
      <w:spacing w:before="200" w:after="900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dotted" w:sz="8" w:space="10" w:color="C0504D" tmln="20, 20, 20, 1, 20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622423"/>
      <w:sz w:val="24"/>
      <w:szCs w:val="24"/>
    </w:rPr>
  </w:style>
  <w:style w:type="paragraph" w:styleId="para14">
    <w:name w:val="No Spacing"/>
    <w:qFormat/>
    <w:basedOn w:val="para0"/>
    <w:pPr>
      <w:spacing w:after="0" w:line="240" w:lineRule="auto"/>
    </w:p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Intense Quote"/>
    <w:qFormat/>
    <w:basedOn w:val="para0"/>
    <w:next w:val="para0"/>
    <w:pPr>
      <w:ind w:left="2160" w:right="2160"/>
      <w:spacing w:line="300" w:lineRule="auto"/>
      <w:jc w:val="center"/>
      <w:pBdr>
        <w:top w:val="dotted" w:sz="8" w:space="10" w:color="C0504D" tmln="20, 20, 20, 1, 200"/>
        <w:left w:val="nil" w:sz="0" w:space="3" w:color="000000" tmln="20, 20, 20, 0, 60"/>
        <w:bottom w:val="dotted" w:sz="8" w:space="10" w:color="C0504D" tmln="20, 20, 20, 1, 20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c0504d"/>
    </w:rPr>
  </w:style>
  <w:style w:type="paragraph" w:styleId="para17">
    <w:name w:val="TOC Heading"/>
    <w:qFormat/>
    <w:basedOn w:val="para1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Título 1 Car"/>
    <w:basedOn w:val="char0"/>
    <w:rPr>
      <w:rFonts w:ascii="Cambria" w:hAnsi="Cambria" w:eastAsia="Cambria"/>
      <w:b/>
      <w:bCs/>
      <w:i/>
      <w:iCs/>
      <w:color w:val="622423"/>
      <w:shd w:val="clear" w:fill="f2dbdb"/>
    </w:rPr>
  </w:style>
  <w:style w:type="character" w:styleId="char2" w:customStyle="1">
    <w:name w:val="Título Car"/>
    <w:basedOn w:val="char0"/>
    <w:rPr>
      <w:rFonts w:ascii="Cambria" w:hAnsi="Cambria" w:eastAsia="Cambria"/>
      <w:i/>
      <w:iCs/>
      <w:color w:val="ffffff"/>
      <w:spacing w:val="9"/>
      <w:sz w:val="48"/>
      <w:szCs w:val="48"/>
      <w:shd w:val="clear" w:fill="c0504d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Título 2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5" w:customStyle="1">
    <w:name w:val="Título 3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6" w:customStyle="1">
    <w:name w:val="Cita Car"/>
    <w:basedOn w:val="char0"/>
    <w:rPr>
      <w:color w:val="943634"/>
      <w:sz w:val="20"/>
      <w:szCs w:val="20"/>
    </w:rPr>
  </w:style>
  <w:style w:type="character" w:styleId="char7" w:customStyle="1">
    <w:name w:val="Título 4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8" w:customStyle="1">
    <w:name w:val="Título 5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9" w:customStyle="1">
    <w:name w:val="Título 6 Car"/>
    <w:basedOn w:val="char0"/>
    <w:rPr>
      <w:rFonts w:ascii="Cambria" w:hAnsi="Cambria" w:eastAsia="Cambria"/>
      <w:i/>
      <w:iCs/>
      <w:color w:val="943634"/>
    </w:rPr>
  </w:style>
  <w:style w:type="character" w:styleId="char10" w:customStyle="1">
    <w:name w:val="Título 7 Car"/>
    <w:basedOn w:val="char0"/>
    <w:rPr>
      <w:rFonts w:ascii="Cambria" w:hAnsi="Cambria" w:eastAsia="Cambria"/>
      <w:i/>
      <w:iCs/>
      <w:color w:val="943634"/>
    </w:rPr>
  </w:style>
  <w:style w:type="character" w:styleId="char11" w:customStyle="1">
    <w:name w:val="Título 8 Car"/>
    <w:basedOn w:val="char0"/>
    <w:rPr>
      <w:rFonts w:ascii="Cambria" w:hAnsi="Cambria" w:eastAsia="Cambria"/>
      <w:i/>
      <w:iCs/>
      <w:color w:val="c0504d"/>
    </w:rPr>
  </w:style>
  <w:style w:type="character" w:styleId="char12" w:customStyle="1">
    <w:name w:val="Título 9 Car"/>
    <w:basedOn w:val="char0"/>
    <w:rPr>
      <w:rFonts w:ascii="Cambria" w:hAnsi="Cambria" w:eastAsia="Cambria"/>
      <w:i/>
      <w:iCs/>
      <w:color w:val="c0504d"/>
      <w:sz w:val="20"/>
      <w:szCs w:val="20"/>
    </w:rPr>
  </w:style>
  <w:style w:type="character" w:styleId="char13" w:customStyle="1">
    <w:name w:val="Subtítulo Car"/>
    <w:basedOn w:val="char0"/>
    <w:rPr>
      <w:rFonts w:ascii="Cambria" w:hAnsi="Cambria" w:eastAsia="Cambria"/>
      <w:i/>
      <w:iCs/>
      <w:color w:val="622423"/>
      <w:sz w:val="24"/>
      <w:szCs w:val="24"/>
    </w:rPr>
  </w:style>
  <w:style w:type="character" w:styleId="char14">
    <w:name w:val="Strong"/>
    <w:rPr>
      <w:b/>
      <w:bCs/>
      <w:spacing w:val="0"/>
    </w:rPr>
  </w:style>
  <w:style w:type="character" w:styleId="char15">
    <w:name w:val="Emphasis"/>
    <w:rPr>
      <w:rFonts w:ascii="Cambria" w:hAnsi="Cambria" w:eastAsia="Cambria"/>
      <w:b/>
      <w:bCs/>
      <w:i/>
      <w:iCs/>
      <w:color w:val="c0504d"/>
      <w:shd w:val="clear" w:fill="f2dbdb"/>
    </w:rPr>
  </w:style>
  <w:style w:type="character" w:styleId="char16" w:customStyle="1">
    <w:name w:val="Cita destacada Car"/>
    <w:basedOn w:val="char0"/>
    <w:rPr>
      <w:rFonts w:ascii="Cambria" w:hAnsi="Cambria" w:eastAsia="Cambria"/>
      <w:b/>
      <w:bCs/>
      <w:i/>
      <w:iCs/>
      <w:color w:val="c0504d"/>
      <w:sz w:val="20"/>
      <w:szCs w:val="20"/>
    </w:rPr>
  </w:style>
  <w:style w:type="character" w:styleId="char17">
    <w:name w:val="Subtle Emphasis"/>
    <w:rPr>
      <w:rFonts w:ascii="Cambria" w:hAnsi="Cambria" w:eastAsia="Cambria"/>
      <w:i/>
      <w:iCs/>
      <w:color w:val="c0504d"/>
    </w:rPr>
  </w:style>
  <w:style w:type="character" w:styleId="char18">
    <w:name w:val="Intense Emphasis"/>
    <w:rPr>
      <w:rFonts w:ascii="Cambria" w:hAnsi="Cambria" w:eastAsia="Cambria"/>
      <w:b/>
      <w:bCs/>
      <w:i/>
      <w:iCs/>
      <w:dstrike w:val="0"/>
      <w:color w:val="ffffff"/>
      <w:shd w:val="clear" w:fill="c0504d"/>
      <w:vertAlign w:val="baseline"/>
    </w:rPr>
  </w:style>
  <w:style w:type="character" w:styleId="char19">
    <w:name w:val="Subtle Reference"/>
    <w:rPr>
      <w:i/>
      <w:iCs/>
      <w:smallCaps/>
      <w:color w:val="c0504d"/>
      <w:u w:color="c0504d" w:val="none"/>
    </w:rPr>
  </w:style>
  <w:style w:type="character" w:styleId="char20">
    <w:name w:val="Intense Reference"/>
    <w:rPr>
      <w:b/>
      <w:bCs/>
      <w:i/>
      <w:iCs/>
      <w:smallCaps/>
      <w:color w:val="c0504d"/>
      <w:u w:color="c0504d" w:val="none"/>
    </w:rPr>
  </w:style>
  <w:style w:type="character" w:styleId="char21">
    <w:name w:val="Book Title"/>
    <w:rPr>
      <w:rFonts w:ascii="Cambria" w:hAnsi="Cambria" w:eastAsia="Cambria"/>
      <w:b/>
      <w:bCs/>
      <w:i/>
      <w:iCs/>
      <w:smallCaps/>
      <w:color w:val="943634"/>
      <w:u w:color="auto" w:val="single"/>
    </w:rPr>
  </w:style>
  <w:style w:type="character" w:styleId="char22" w:customStyle="1">
    <w:name w:val="Sin espaciado Car"/>
    <w:basedOn w:val="char0"/>
    <w:rPr>
      <w:i/>
      <w:iCs/>
      <w:sz w:val="20"/>
      <w:szCs w:val="20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i/>
      <w:iCs/>
      <w:sz w:val="20"/>
      <w:szCs w:val="20"/>
    </w:rPr>
  </w:style>
  <w:style w:type="paragraph" w:styleId="para1">
    <w:name w:val="heading 1"/>
    <w:qFormat/>
    <w:basedOn w:val="para0"/>
    <w:next w:val="para0"/>
    <w:pPr>
      <w:spacing w:before="480" w:after="100" w:line="269" w:lineRule="auto"/>
      <w:contextualSpacing/>
      <w:outlineLvl w:val="0"/>
      <w:pBdr>
        <w:top w:val="single" w:sz="8" w:space="0" w:color="C0504D" tmln="20, 20, 20, 0, 0"/>
        <w:left w:val="single" w:sz="8" w:space="0" w:color="C0504D" tmln="20, 20, 20, 0, 0"/>
        <w:bottom w:val="single" w:sz="8" w:space="0" w:color="C0504D" tmln="20, 20, 20, 0, 0"/>
        <w:right w:val="single" w:sz="8" w:space="0" w:color="C0504D" tmln="20, 20, 20, 0, 0"/>
        <w:between w:val="nil" w:sz="0" w:space="0" w:color="000000" tmln="20, 20, 20, 0, 0"/>
      </w:pBdr>
      <w:shd w:val="solid" w:color="F2DBDB" tmshd="1677721856, 0, 14408690"/>
    </w:pPr>
    <w:rPr>
      <w:rFonts w:ascii="Cambria" w:hAnsi="Cambria" w:eastAsia="Cambria"/>
      <w:b/>
      <w:bCs/>
      <w:color w:val="622423"/>
      <w:sz w:val="22"/>
      <w:szCs w:val="22"/>
    </w:rPr>
  </w:style>
  <w:style w:type="paragraph" w:styleId="para2">
    <w:name w:val="heading 2"/>
    <w:qFormat/>
    <w:basedOn w:val="para0"/>
    <w:next w:val="para0"/>
    <w:pPr>
      <w:ind w:left="144"/>
      <w:spacing w:before="200" w:after="100" w:line="269" w:lineRule="auto"/>
      <w:contextualSpacing/>
      <w:outlineLvl w:val="1"/>
      <w:pBdr>
        <w:top w:val="single" w:sz="4" w:space="0" w:color="C0504D" tmln="10, 20, 20, 0, 0"/>
        <w:left w:val="single" w:sz="48" w:space="2" w:color="C0504D" tmln="120, 20, 20, 0, 40"/>
        <w:bottom w:val="single" w:sz="4" w:space="0" w:color="C0504D" tmln="10, 20, 20, 0, 0"/>
        <w:right w:val="single" w:sz="4" w:space="4" w:color="C0504D" tmln="10, 20, 20, 0, 8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3">
    <w:name w:val="heading 3"/>
    <w:qFormat/>
    <w:basedOn w:val="para0"/>
    <w:next w:val="para0"/>
    <w:pPr>
      <w:ind w:left="144"/>
      <w:spacing w:before="200" w:after="100" w:line="240" w:lineRule="auto"/>
      <w:contextualSpacing/>
      <w:outlineLvl w:val="2"/>
      <w:pBdr>
        <w:top w:val="nil" w:sz="0" w:space="3" w:color="000000" tmln="20, 20, 20, 0, 60"/>
        <w:left w:val="single" w:sz="48" w:space="2" w:color="C0504D" tmln="120, 20, 20, 0, 40"/>
        <w:bottom w:val="single" w:sz="4" w:space="0" w:color="C0504D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4">
    <w:name w:val="heading 4"/>
    <w:qFormat/>
    <w:basedOn w:val="para0"/>
    <w:next w:val="para0"/>
    <w:pPr>
      <w:ind w:left="86"/>
      <w:spacing w:before="200" w:after="100" w:line="240" w:lineRule="auto"/>
      <w:contextualSpacing/>
      <w:outlineLvl w:val="3"/>
      <w:pBdr>
        <w:top w:val="nil" w:sz="0" w:space="3" w:color="000000" tmln="20, 20, 20, 0, 60"/>
        <w:left w:val="single" w:sz="4" w:space="2" w:color="C0504D" tmln="10, 20, 20, 0, 40"/>
        <w:bottom w:val="single" w:sz="4" w:space="2" w:color="C0504D" tmln="10, 20, 20, 0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5">
    <w:name w:val="heading 5"/>
    <w:qFormat/>
    <w:basedOn w:val="para0"/>
    <w:next w:val="para0"/>
    <w:pPr>
      <w:ind w:left="86"/>
      <w:spacing w:before="200" w:after="100" w:line="240" w:lineRule="auto"/>
      <w:contextualSpacing/>
      <w:outlineLvl w:val="4"/>
      <w:pBdr>
        <w:top w:val="nil" w:sz="0" w:space="3" w:color="000000" tmln="20, 20, 20, 0, 60"/>
        <w:left w:val="dotted" w:sz="4" w:space="2" w:color="C0504D" tmln="10, 20, 20, 1, 40"/>
        <w:bottom w:val="dotted" w:sz="4" w:space="2" w:color="C0504D" tmln="10, 20, 20, 1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943634"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100" w:line="240" w:lineRule="auto"/>
      <w:contextualSpacing/>
      <w:outlineLvl w:val="5"/>
      <w:pBdr>
        <w:top w:val="nil" w:sz="0" w:space="3" w:color="000000" tmln="20, 20, 20, 0, 60"/>
        <w:left w:val="nil" w:sz="0" w:space="3" w:color="000000" tmln="20, 20, 20, 0, 60"/>
        <w:bottom w:val="single" w:sz="4" w:space="2" w:color="E5B8B7" tmln="10, 20, 20, 0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943634"/>
      <w:sz w:val="22"/>
      <w:szCs w:val="22"/>
    </w:rPr>
  </w:style>
  <w:style w:type="paragraph" w:styleId="para7">
    <w:name w:val="heading 7"/>
    <w:qFormat/>
    <w:basedOn w:val="para0"/>
    <w:next w:val="para0"/>
    <w:pPr>
      <w:spacing w:before="200" w:after="100" w:line="240" w:lineRule="auto"/>
      <w:contextualSpacing/>
      <w:outlineLvl w:val="6"/>
      <w:pBdr>
        <w:top w:val="nil" w:sz="0" w:space="3" w:color="000000" tmln="20, 20, 20, 0, 60"/>
        <w:left w:val="nil" w:sz="0" w:space="3" w:color="000000" tmln="20, 20, 20, 0, 60"/>
        <w:bottom w:val="dotted" w:sz="4" w:space="2" w:color="D99594" tmln="10, 20, 20, 1, 4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943634"/>
      <w:sz w:val="22"/>
      <w:szCs w:val="22"/>
    </w:rPr>
  </w:style>
  <w:style w:type="paragraph" w:styleId="para8">
    <w:name w:val="heading 8"/>
    <w:qFormat/>
    <w:basedOn w:val="para0"/>
    <w:next w:val="para0"/>
    <w:pPr>
      <w:spacing w:before="200" w:after="100" w:line="240" w:lineRule="auto"/>
      <w:contextualSpacing/>
      <w:outlineLvl w:val="7"/>
    </w:pPr>
    <w:rPr>
      <w:rFonts w:ascii="Cambria" w:hAnsi="Cambria" w:eastAsia="Cambria"/>
      <w:color w:val="c0504d"/>
      <w:sz w:val="22"/>
      <w:szCs w:val="22"/>
    </w:rPr>
  </w:style>
  <w:style w:type="paragraph" w:styleId="para9">
    <w:name w:val="heading 9"/>
    <w:qFormat/>
    <w:basedOn w:val="para0"/>
    <w:next w:val="para0"/>
    <w:pPr>
      <w:spacing w:before="200" w:after="100" w:line="240" w:lineRule="auto"/>
      <w:contextualSpacing/>
      <w:outlineLvl w:val="8"/>
    </w:pPr>
    <w:rPr>
      <w:rFonts w:ascii="Cambria" w:hAnsi="Cambria" w:eastAsia="Cambria"/>
      <w:color w:val="c0504d"/>
    </w:rPr>
  </w:style>
  <w:style w:type="paragraph" w:styleId="para10">
    <w:name w:val="Title"/>
    <w:qFormat/>
    <w:basedOn w:val="para0"/>
    <w:next w:val="para0"/>
    <w:pPr>
      <w:spacing w:after="0" w:line="240" w:lineRule="auto"/>
      <w:jc w:val="center"/>
      <w:pBdr>
        <w:top w:val="single" w:sz="48" w:space="0" w:color="C0504D" tmln="120, 20, 20, 0, 0"/>
        <w:left w:val="nil" w:sz="0" w:space="3" w:color="000000" tmln="20, 20, 20, 0, 60"/>
        <w:bottom w:val="single" w:sz="48" w:space="0" w:color="C0504D" tmln="120, 20, 20, 0, 0"/>
        <w:right w:val="nil" w:sz="0" w:space="3" w:color="000000" tmln="20, 20, 20, 0, 60"/>
        <w:between w:val="nil" w:sz="0" w:space="0" w:color="000000" tmln="20, 20, 20, 0, 0"/>
      </w:pBdr>
      <w:shd w:val="solid" w:color="C0504D" tmshd="1677721856, 0, 5066944"/>
    </w:pPr>
    <w:rPr>
      <w:rFonts w:ascii="Cambria" w:hAnsi="Cambria" w:eastAsia="Cambria"/>
      <w:color w:val="ffffff"/>
      <w:spacing w:val="9"/>
      <w:sz w:val="48"/>
      <w:szCs w:val="48"/>
    </w:rPr>
  </w:style>
  <w:style w:type="paragraph" w:styleId="para11">
    <w:name w:val="Quote"/>
    <w:qFormat/>
    <w:basedOn w:val="para0"/>
    <w:next w:val="para0"/>
    <w:rPr>
      <w:i w:val="0"/>
      <w:iCs w:val="0"/>
      <w:color w:val="943634"/>
    </w:rPr>
  </w:style>
  <w:style w:type="paragraph" w:styleId="para12">
    <w:name w:val="caption"/>
    <w:qFormat/>
    <w:basedOn w:val="para0"/>
    <w:next w:val="para0"/>
    <w:rPr>
      <w:b/>
      <w:bCs/>
      <w:color w:val="943634"/>
      <w:sz w:val="18"/>
      <w:szCs w:val="18"/>
    </w:rPr>
  </w:style>
  <w:style w:type="paragraph" w:styleId="para13">
    <w:name w:val="Subtitle"/>
    <w:qFormat/>
    <w:basedOn w:val="para0"/>
    <w:next w:val="para0"/>
    <w:pPr>
      <w:spacing w:before="200" w:after="900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dotted" w:sz="8" w:space="10" w:color="C0504D" tmln="20, 20, 20, 1, 20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622423"/>
      <w:sz w:val="24"/>
      <w:szCs w:val="24"/>
    </w:rPr>
  </w:style>
  <w:style w:type="paragraph" w:styleId="para14">
    <w:name w:val="No Spacing"/>
    <w:qFormat/>
    <w:basedOn w:val="para0"/>
    <w:pPr>
      <w:spacing w:after="0" w:line="240" w:lineRule="auto"/>
    </w:p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Intense Quote"/>
    <w:qFormat/>
    <w:basedOn w:val="para0"/>
    <w:next w:val="para0"/>
    <w:pPr>
      <w:ind w:left="2160" w:right="2160"/>
      <w:spacing w:line="300" w:lineRule="auto"/>
      <w:jc w:val="center"/>
      <w:pBdr>
        <w:top w:val="dotted" w:sz="8" w:space="10" w:color="C0504D" tmln="20, 20, 20, 1, 200"/>
        <w:left w:val="nil" w:sz="0" w:space="3" w:color="000000" tmln="20, 20, 20, 0, 60"/>
        <w:bottom w:val="dotted" w:sz="8" w:space="10" w:color="C0504D" tmln="20, 20, 20, 1, 20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b/>
      <w:bCs/>
      <w:color w:val="c0504d"/>
    </w:rPr>
  </w:style>
  <w:style w:type="paragraph" w:styleId="para17">
    <w:name w:val="TOC Heading"/>
    <w:qFormat/>
    <w:basedOn w:val="para1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Título 1 Car"/>
    <w:basedOn w:val="char0"/>
    <w:rPr>
      <w:rFonts w:ascii="Cambria" w:hAnsi="Cambria" w:eastAsia="Cambria"/>
      <w:b/>
      <w:bCs/>
      <w:i/>
      <w:iCs/>
      <w:color w:val="622423"/>
      <w:shd w:val="clear" w:fill="f2dbdb"/>
    </w:rPr>
  </w:style>
  <w:style w:type="character" w:styleId="char2" w:customStyle="1">
    <w:name w:val="Título Car"/>
    <w:basedOn w:val="char0"/>
    <w:rPr>
      <w:rFonts w:ascii="Cambria" w:hAnsi="Cambria" w:eastAsia="Cambria"/>
      <w:i/>
      <w:iCs/>
      <w:color w:val="ffffff"/>
      <w:spacing w:val="9"/>
      <w:sz w:val="48"/>
      <w:szCs w:val="48"/>
      <w:shd w:val="clear" w:fill="c0504d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Título 2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5" w:customStyle="1">
    <w:name w:val="Título 3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6" w:customStyle="1">
    <w:name w:val="Cita Car"/>
    <w:basedOn w:val="char0"/>
    <w:rPr>
      <w:color w:val="943634"/>
      <w:sz w:val="20"/>
      <w:szCs w:val="20"/>
    </w:rPr>
  </w:style>
  <w:style w:type="character" w:styleId="char7" w:customStyle="1">
    <w:name w:val="Título 4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8" w:customStyle="1">
    <w:name w:val="Título 5 Car"/>
    <w:basedOn w:val="char0"/>
    <w:rPr>
      <w:rFonts w:ascii="Cambria" w:hAnsi="Cambria" w:eastAsia="Cambria"/>
      <w:b/>
      <w:bCs/>
      <w:i/>
      <w:iCs/>
      <w:color w:val="943634"/>
    </w:rPr>
  </w:style>
  <w:style w:type="character" w:styleId="char9" w:customStyle="1">
    <w:name w:val="Título 6 Car"/>
    <w:basedOn w:val="char0"/>
    <w:rPr>
      <w:rFonts w:ascii="Cambria" w:hAnsi="Cambria" w:eastAsia="Cambria"/>
      <w:i/>
      <w:iCs/>
      <w:color w:val="943634"/>
    </w:rPr>
  </w:style>
  <w:style w:type="character" w:styleId="char10" w:customStyle="1">
    <w:name w:val="Título 7 Car"/>
    <w:basedOn w:val="char0"/>
    <w:rPr>
      <w:rFonts w:ascii="Cambria" w:hAnsi="Cambria" w:eastAsia="Cambria"/>
      <w:i/>
      <w:iCs/>
      <w:color w:val="943634"/>
    </w:rPr>
  </w:style>
  <w:style w:type="character" w:styleId="char11" w:customStyle="1">
    <w:name w:val="Título 8 Car"/>
    <w:basedOn w:val="char0"/>
    <w:rPr>
      <w:rFonts w:ascii="Cambria" w:hAnsi="Cambria" w:eastAsia="Cambria"/>
      <w:i/>
      <w:iCs/>
      <w:color w:val="c0504d"/>
    </w:rPr>
  </w:style>
  <w:style w:type="character" w:styleId="char12" w:customStyle="1">
    <w:name w:val="Título 9 Car"/>
    <w:basedOn w:val="char0"/>
    <w:rPr>
      <w:rFonts w:ascii="Cambria" w:hAnsi="Cambria" w:eastAsia="Cambria"/>
      <w:i/>
      <w:iCs/>
      <w:color w:val="c0504d"/>
      <w:sz w:val="20"/>
      <w:szCs w:val="20"/>
    </w:rPr>
  </w:style>
  <w:style w:type="character" w:styleId="char13" w:customStyle="1">
    <w:name w:val="Subtítulo Car"/>
    <w:basedOn w:val="char0"/>
    <w:rPr>
      <w:rFonts w:ascii="Cambria" w:hAnsi="Cambria" w:eastAsia="Cambria"/>
      <w:i/>
      <w:iCs/>
      <w:color w:val="622423"/>
      <w:sz w:val="24"/>
      <w:szCs w:val="24"/>
    </w:rPr>
  </w:style>
  <w:style w:type="character" w:styleId="char14">
    <w:name w:val="Strong"/>
    <w:rPr>
      <w:b/>
      <w:bCs/>
      <w:spacing w:val="0"/>
    </w:rPr>
  </w:style>
  <w:style w:type="character" w:styleId="char15">
    <w:name w:val="Emphasis"/>
    <w:rPr>
      <w:rFonts w:ascii="Cambria" w:hAnsi="Cambria" w:eastAsia="Cambria"/>
      <w:b/>
      <w:bCs/>
      <w:i/>
      <w:iCs/>
      <w:color w:val="c0504d"/>
      <w:shd w:val="clear" w:fill="f2dbdb"/>
    </w:rPr>
  </w:style>
  <w:style w:type="character" w:styleId="char16" w:customStyle="1">
    <w:name w:val="Cita destacada Car"/>
    <w:basedOn w:val="char0"/>
    <w:rPr>
      <w:rFonts w:ascii="Cambria" w:hAnsi="Cambria" w:eastAsia="Cambria"/>
      <w:b/>
      <w:bCs/>
      <w:i/>
      <w:iCs/>
      <w:color w:val="c0504d"/>
      <w:sz w:val="20"/>
      <w:szCs w:val="20"/>
    </w:rPr>
  </w:style>
  <w:style w:type="character" w:styleId="char17">
    <w:name w:val="Subtle Emphasis"/>
    <w:rPr>
      <w:rFonts w:ascii="Cambria" w:hAnsi="Cambria" w:eastAsia="Cambria"/>
      <w:i/>
      <w:iCs/>
      <w:color w:val="c0504d"/>
    </w:rPr>
  </w:style>
  <w:style w:type="character" w:styleId="char18">
    <w:name w:val="Intense Emphasis"/>
    <w:rPr>
      <w:rFonts w:ascii="Cambria" w:hAnsi="Cambria" w:eastAsia="Cambria"/>
      <w:b/>
      <w:bCs/>
      <w:i/>
      <w:iCs/>
      <w:dstrike w:val="0"/>
      <w:color w:val="ffffff"/>
      <w:shd w:val="clear" w:fill="c0504d"/>
      <w:vertAlign w:val="baseline"/>
    </w:rPr>
  </w:style>
  <w:style w:type="character" w:styleId="char19">
    <w:name w:val="Subtle Reference"/>
    <w:rPr>
      <w:i/>
      <w:iCs/>
      <w:smallCaps/>
      <w:color w:val="c0504d"/>
      <w:u w:color="c0504d" w:val="none"/>
    </w:rPr>
  </w:style>
  <w:style w:type="character" w:styleId="char20">
    <w:name w:val="Intense Reference"/>
    <w:rPr>
      <w:b/>
      <w:bCs/>
      <w:i/>
      <w:iCs/>
      <w:smallCaps/>
      <w:color w:val="c0504d"/>
      <w:u w:color="c0504d" w:val="none"/>
    </w:rPr>
  </w:style>
  <w:style w:type="character" w:styleId="char21">
    <w:name w:val="Book Title"/>
    <w:rPr>
      <w:rFonts w:ascii="Cambria" w:hAnsi="Cambria" w:eastAsia="Cambria"/>
      <w:b/>
      <w:bCs/>
      <w:i/>
      <w:iCs/>
      <w:smallCaps/>
      <w:color w:val="943634"/>
      <w:u w:color="auto" w:val="single"/>
    </w:rPr>
  </w:style>
  <w:style w:type="character" w:styleId="char22" w:customStyle="1">
    <w:name w:val="Sin espaciado Car"/>
    <w:basedOn w:val="char0"/>
    <w:rPr>
      <w:i/>
      <w:iCs/>
      <w:sz w:val="20"/>
      <w:szCs w:val="20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Monroy</dc:creator>
  <cp:keywords/>
  <dc:description/>
  <cp:lastModifiedBy/>
  <cp:revision>6</cp:revision>
  <dcterms:created xsi:type="dcterms:W3CDTF">2020-02-17T22:23:00Z</dcterms:created>
  <dcterms:modified xsi:type="dcterms:W3CDTF">2020-09-10T22:38:11Z</dcterms:modified>
</cp:coreProperties>
</file>