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3D4" w:rsidRDefault="00CF13D4">
      <w:pPr>
        <w:jc w:val="center"/>
        <w:rPr>
          <w:rFonts w:asciiTheme="minorHAnsi" w:eastAsia="Century Gothic" w:hAnsiTheme="minorHAnsi" w:cs="Century Gothic"/>
          <w:b/>
          <w:sz w:val="26"/>
          <w:szCs w:val="26"/>
        </w:rPr>
      </w:pPr>
      <w:bookmarkStart w:id="0" w:name="_gjdgxs" w:colFirst="0" w:colLast="0"/>
      <w:bookmarkEnd w:id="0"/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CURRICULUM VITAE</w:t>
      </w: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CF13D4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PERSONALES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FREDDY IGNACIO NORAMBUENA NORAMBUENA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FECHA NACIMIENTO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15 DE MARZO 1994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C. IDENTIDAD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18.666.474-4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ESTADO CIVIL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SOLTERO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SITUACION MILITAR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AL DIA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DOMICILIO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: PJE. DOS #6418, COMUNA LA CISTERNA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LICENCIA CONDUCIR</w:t>
      </w:r>
      <w:r>
        <w:rPr>
          <w:rFonts w:ascii="Century Gothic" w:eastAsia="Century Gothic" w:hAnsi="Century Gothic" w:cs="Century Gothic"/>
          <w:sz w:val="20"/>
          <w:szCs w:val="20"/>
        </w:rPr>
        <w:tab/>
        <w:t>: CLASE B</w:t>
      </w: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TELEFONO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: 984370611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ACADEMICOS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BASICA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8° BASICO “ ESCUELA ORATORIO DON BOSCO”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ENSEÑANZA MEDIA</w:t>
      </w:r>
      <w:r>
        <w:rPr>
          <w:rFonts w:ascii="Century Gothic" w:eastAsia="Century Gothic" w:hAnsi="Century Gothic" w:cs="Century Gothic"/>
          <w:sz w:val="20"/>
          <w:szCs w:val="20"/>
        </w:rPr>
        <w:tab/>
        <w:t>: 1° A 2° MEDIO “ ESCUELA ALCAZAR “ REGIÓN DE ARICA- PARINAC</w:t>
      </w:r>
      <w:r>
        <w:rPr>
          <w:rFonts w:ascii="Century Gothic" w:eastAsia="Century Gothic" w:hAnsi="Century Gothic" w:cs="Century Gothic"/>
          <w:sz w:val="20"/>
          <w:szCs w:val="20"/>
        </w:rPr>
        <w:t>OTA”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: 3° Y 4° MEDIO BAJO MODALIDAD DE EXAMENES LIBRES. 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ANTECEDENTES LABORALES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MARZO 2014 A MARZO 2015 EJERCITO DE CHILE REGION DE ARICA PARINACOTA.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TRABAJOS PART – TIME BANQUETERIA EMPRESA PAULINA TORRES E.I.R.L.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NOVIEMBRE 2015 A MARZO 2016 ADMINISTRATIVO- AUXILIAR DEPTO, DE SALUD, MUNICIPALIDAD DE QUILICURA.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ABRIL – SEPTIEMBRE 2016 CONDUCTOR EMPRESA ALTO JARDIN. SA. 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JUNIO 2017- SEPTIEMBRE 2018 CO</w:t>
      </w:r>
      <w:r>
        <w:rPr>
          <w:rFonts w:ascii="Century Gothic" w:eastAsia="Century Gothic" w:hAnsi="Century Gothic" w:cs="Century Gothic"/>
          <w:sz w:val="20"/>
          <w:szCs w:val="20"/>
        </w:rPr>
        <w:t>NDUCTOR EMPRESA SIGLO VERDE S.A.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DICIEMBRE 2018 - MARZO 2019 ENCARGADO TELEPIZZA LTDA. </w:t>
      </w:r>
    </w:p>
    <w:p w:rsidR="0057448F" w:rsidRPr="009A4985" w:rsidRDefault="0057448F">
      <w:pPr>
        <w:rPr>
          <w:rFonts w:ascii="Century Gothic" w:eastAsia="Century Gothic" w:hAnsi="Century Gothic" w:cs="Century Gothic"/>
          <w:sz w:val="20"/>
          <w:szCs w:val="20"/>
        </w:rPr>
      </w:pPr>
    </w:p>
    <w:p w:rsidR="0057448F" w:rsidRPr="009A4985" w:rsidRDefault="00D12877">
      <w:pPr>
        <w:rPr>
          <w:rFonts w:ascii="Century Gothic" w:eastAsia="Century Gothic" w:hAnsi="Century Gothic" w:cs="Century Gothic"/>
          <w:sz w:val="20"/>
          <w:szCs w:val="20"/>
        </w:rPr>
      </w:pP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JULIO 2019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>–</w:t>
      </w:r>
      <w:r w:rsidRPr="009A49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94859" w:rsidRPr="009A4985">
        <w:rPr>
          <w:rFonts w:ascii="Century Gothic" w:eastAsia="Century Gothic" w:hAnsi="Century Gothic" w:cs="Century Gothic"/>
          <w:sz w:val="20"/>
          <w:szCs w:val="20"/>
        </w:rPr>
        <w:t xml:space="preserve">ENERO 2021 CHOFER REPARTIDOR DE GAS </w:t>
      </w:r>
      <w:r w:rsidR="00D75186" w:rsidRPr="009A4985">
        <w:rPr>
          <w:rFonts w:ascii="Century Gothic" w:eastAsia="Century Gothic" w:hAnsi="Century Gothic" w:cs="Century Gothic"/>
          <w:sz w:val="20"/>
          <w:szCs w:val="20"/>
        </w:rPr>
        <w:t>LIPIGAS CAMARONES P.A.C.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REFERENCIAS</w:t>
      </w:r>
    </w:p>
    <w:p w:rsidR="00CF13D4" w:rsidRDefault="00CF13D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CF13D4" w:rsidRDefault="009A498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Sra. SANDRA CASTELLARO BRAVO, Sub Gerente General, Empresa Alto Jardín S.A. Fono 9 63109629.</w:t>
      </w: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  <w:sz w:val="20"/>
          <w:szCs w:val="20"/>
        </w:rPr>
      </w:pPr>
    </w:p>
    <w:p w:rsidR="00CF13D4" w:rsidRDefault="00CF13D4">
      <w:pPr>
        <w:rPr>
          <w:rFonts w:ascii="Century Gothic" w:eastAsia="Century Gothic" w:hAnsi="Century Gothic" w:cs="Century Gothic"/>
        </w:rPr>
      </w:pPr>
    </w:p>
    <w:sectPr w:rsidR="00CF13D4">
      <w:pgSz w:w="12242" w:h="15842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3D4"/>
    <w:rsid w:val="0057448F"/>
    <w:rsid w:val="009A4985"/>
    <w:rsid w:val="00CF13D4"/>
    <w:rsid w:val="00D12877"/>
    <w:rsid w:val="00D75186"/>
    <w:rsid w:val="00D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609CD"/>
  <w15:docId w15:val="{9F8742A9-00E2-CB4E-A9EE-311CE4A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semiHidden/>
    <w:unhideWhenUsed/>
    <w:rsid w:val="003B2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28E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invitado</cp:lastModifiedBy>
  <cp:revision>6</cp:revision>
  <dcterms:created xsi:type="dcterms:W3CDTF">2019-03-22T09:37:00Z</dcterms:created>
  <dcterms:modified xsi:type="dcterms:W3CDTF">2021-02-07T16:12:00Z</dcterms:modified>
</cp:coreProperties>
</file>