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10" w:rsidRPr="00790E98" w:rsidRDefault="00837B75" w:rsidP="00790E98">
      <w:pPr>
        <w:pStyle w:val="Ttulo1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>
            <wp:extent cx="948690" cy="1160145"/>
            <wp:effectExtent l="19050" t="0" r="3810" b="0"/>
            <wp:docPr id="2" name="Imagen 1" descr="C:\Users\Samsung\Desktop\160337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1603373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210">
        <w:t xml:space="preserve">      </w:t>
      </w:r>
      <w:r>
        <w:t xml:space="preserve">       </w:t>
      </w:r>
      <w:r w:rsidR="004C7210" w:rsidRPr="00790E98">
        <w:rPr>
          <w:rFonts w:ascii="Arial" w:hAnsi="Arial" w:cs="Arial"/>
          <w:color w:val="auto"/>
        </w:rPr>
        <w:t xml:space="preserve">Cristian Armando Moreira Cifuentes </w:t>
      </w:r>
    </w:p>
    <w:p w:rsidR="00790E98" w:rsidRDefault="00790E98" w:rsidP="004C7210">
      <w:pPr>
        <w:shd w:val="clear" w:color="auto" w:fill="FFFFFF"/>
        <w:spacing w:before="197"/>
        <w:rPr>
          <w:sz w:val="28"/>
          <w:szCs w:val="28"/>
        </w:rPr>
      </w:pPr>
    </w:p>
    <w:p w:rsidR="00790E98" w:rsidRDefault="00790E98" w:rsidP="004C7210">
      <w:pPr>
        <w:shd w:val="clear" w:color="auto" w:fill="FFFFFF"/>
        <w:spacing w:before="197"/>
        <w:rPr>
          <w:sz w:val="24"/>
          <w:szCs w:val="24"/>
        </w:rPr>
      </w:pPr>
      <w:r w:rsidRPr="00790E98">
        <w:rPr>
          <w:sz w:val="24"/>
          <w:szCs w:val="24"/>
        </w:rPr>
        <w:t>+56955250971</w:t>
      </w:r>
    </w:p>
    <w:p w:rsidR="00790E98" w:rsidRDefault="007147A6" w:rsidP="004C7210">
      <w:pPr>
        <w:shd w:val="clear" w:color="auto" w:fill="FFFFFF"/>
        <w:spacing w:before="197"/>
        <w:rPr>
          <w:sz w:val="22"/>
          <w:szCs w:val="22"/>
        </w:rPr>
      </w:pPr>
      <w:hyperlink r:id="rId5" w:history="1">
        <w:r w:rsidR="00790E98" w:rsidRPr="00DB59A9">
          <w:rPr>
            <w:rStyle w:val="Hipervnculo"/>
            <w:sz w:val="22"/>
            <w:szCs w:val="22"/>
          </w:rPr>
          <w:t>charlymey@live.com</w:t>
        </w:r>
      </w:hyperlink>
    </w:p>
    <w:p w:rsidR="00790E98" w:rsidRDefault="003F3C4A" w:rsidP="004C7210">
      <w:pPr>
        <w:shd w:val="clear" w:color="auto" w:fill="FFFFFF"/>
        <w:spacing w:before="197"/>
        <w:rPr>
          <w:sz w:val="22"/>
          <w:szCs w:val="22"/>
        </w:rPr>
      </w:pPr>
      <w:r>
        <w:rPr>
          <w:sz w:val="22"/>
          <w:szCs w:val="22"/>
        </w:rPr>
        <w:t>Diez de Julio Huamachuco 750 Santiago Centro</w:t>
      </w:r>
      <w:r w:rsidR="0009312A">
        <w:rPr>
          <w:sz w:val="22"/>
          <w:szCs w:val="22"/>
        </w:rPr>
        <w:t xml:space="preserve"> entre Calle san Francisco y Santa Rosa </w:t>
      </w:r>
    </w:p>
    <w:p w:rsidR="00790E98" w:rsidRDefault="00790E98" w:rsidP="004C7210">
      <w:pPr>
        <w:shd w:val="clear" w:color="auto" w:fill="FFFFFF"/>
        <w:spacing w:before="197"/>
        <w:rPr>
          <w:sz w:val="22"/>
          <w:szCs w:val="22"/>
        </w:rPr>
      </w:pPr>
    </w:p>
    <w:p w:rsidR="00790E98" w:rsidRDefault="00790E98" w:rsidP="004C7210">
      <w:pPr>
        <w:shd w:val="clear" w:color="auto" w:fill="FFFFFF"/>
        <w:spacing w:before="197"/>
        <w:rPr>
          <w:sz w:val="22"/>
          <w:szCs w:val="22"/>
        </w:rPr>
      </w:pPr>
      <w:r>
        <w:rPr>
          <w:sz w:val="22"/>
          <w:szCs w:val="22"/>
        </w:rPr>
        <w:t xml:space="preserve">Chileno, Hombre </w:t>
      </w:r>
    </w:p>
    <w:p w:rsidR="00790E98" w:rsidRDefault="00790E98" w:rsidP="004C7210">
      <w:pPr>
        <w:shd w:val="clear" w:color="auto" w:fill="FFFFFF"/>
        <w:spacing w:before="197"/>
        <w:rPr>
          <w:sz w:val="22"/>
          <w:szCs w:val="22"/>
        </w:rPr>
      </w:pPr>
      <w:r>
        <w:rPr>
          <w:sz w:val="22"/>
          <w:szCs w:val="22"/>
        </w:rPr>
        <w:t>Run 16.033.733-8</w:t>
      </w:r>
    </w:p>
    <w:p w:rsidR="000D33A3" w:rsidRDefault="00BA2886" w:rsidP="004C7210">
      <w:pPr>
        <w:shd w:val="clear" w:color="auto" w:fill="FFFFFF"/>
        <w:spacing w:before="197"/>
        <w:rPr>
          <w:sz w:val="22"/>
          <w:szCs w:val="22"/>
        </w:rPr>
      </w:pPr>
      <w:r>
        <w:rPr>
          <w:sz w:val="22"/>
          <w:szCs w:val="22"/>
        </w:rPr>
        <w:t>38</w:t>
      </w:r>
      <w:r w:rsidR="00790E98">
        <w:rPr>
          <w:sz w:val="22"/>
          <w:szCs w:val="22"/>
        </w:rPr>
        <w:t xml:space="preserve"> años  </w:t>
      </w:r>
    </w:p>
    <w:p w:rsidR="00790E98" w:rsidRPr="000D33A3" w:rsidRDefault="00854E30" w:rsidP="004C7210">
      <w:pPr>
        <w:shd w:val="clear" w:color="auto" w:fill="FFFFFF"/>
        <w:spacing w:before="197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0D33A3">
        <w:rPr>
          <w:sz w:val="22"/>
          <w:szCs w:val="22"/>
        </w:rPr>
        <w:t xml:space="preserve">Fecha de Nacimiento: 21/02/1985 </w:t>
      </w:r>
    </w:p>
    <w:p w:rsidR="004C7210" w:rsidRDefault="004C7210" w:rsidP="004C7210">
      <w:pPr>
        <w:shd w:val="clear" w:color="auto" w:fill="FFFFFF"/>
        <w:spacing w:before="197"/>
        <w:rPr>
          <w:sz w:val="28"/>
          <w:szCs w:val="28"/>
        </w:rPr>
      </w:pPr>
      <w:r>
        <w:rPr>
          <w:sz w:val="28"/>
          <w:szCs w:val="28"/>
        </w:rPr>
        <w:t>Media</w:t>
      </w:r>
    </w:p>
    <w:p w:rsidR="004C7210" w:rsidRDefault="004C7210" w:rsidP="004C7210">
      <w:pPr>
        <w:shd w:val="clear" w:color="auto" w:fill="FFFFFF"/>
        <w:spacing w:before="197"/>
        <w:rPr>
          <w:sz w:val="22"/>
          <w:szCs w:val="22"/>
        </w:rPr>
      </w:pPr>
      <w:r>
        <w:rPr>
          <w:sz w:val="22"/>
          <w:szCs w:val="22"/>
        </w:rPr>
        <w:t xml:space="preserve">10 años de experiencia </w:t>
      </w:r>
    </w:p>
    <w:p w:rsidR="004C7210" w:rsidRDefault="004C7210" w:rsidP="004C7210">
      <w:pPr>
        <w:shd w:val="clear" w:color="auto" w:fill="FFFFFF"/>
        <w:spacing w:before="197"/>
        <w:rPr>
          <w:sz w:val="22"/>
          <w:szCs w:val="22"/>
        </w:rPr>
      </w:pPr>
    </w:p>
    <w:p w:rsidR="004C7210" w:rsidRDefault="00790E98" w:rsidP="00BC5B15">
      <w:pPr>
        <w:shd w:val="clear" w:color="auto" w:fill="FFFFFF"/>
        <w:spacing w:before="197"/>
        <w:jc w:val="center"/>
        <w:rPr>
          <w:sz w:val="22"/>
          <w:szCs w:val="22"/>
        </w:rPr>
      </w:pPr>
      <w:r>
        <w:rPr>
          <w:sz w:val="22"/>
          <w:szCs w:val="22"/>
        </w:rPr>
        <w:t>EXPERIENCIA LABORAL</w:t>
      </w:r>
    </w:p>
    <w:p w:rsidR="00C47FA7" w:rsidRDefault="00C47FA7" w:rsidP="00BC5B15">
      <w:pPr>
        <w:shd w:val="clear" w:color="auto" w:fill="FFFFFF"/>
        <w:spacing w:before="197"/>
        <w:jc w:val="center"/>
        <w:rPr>
          <w:sz w:val="22"/>
          <w:szCs w:val="22"/>
        </w:rPr>
      </w:pPr>
    </w:p>
    <w:p w:rsidR="00C47FA7" w:rsidRPr="00C47FA7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  <w:r w:rsidRPr="00C47FA7">
        <w:rPr>
          <w:rFonts w:eastAsia="Times New Roman"/>
          <w:b/>
          <w:color w:val="201F1E"/>
          <w:sz w:val="22"/>
          <w:szCs w:val="22"/>
        </w:rPr>
        <w:t>Responsabilidad: Asunción de autoría de las propias</w:t>
      </w:r>
    </w:p>
    <w:p w:rsidR="00C47FA7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  <w:r w:rsidRPr="00C47FA7">
        <w:rPr>
          <w:rFonts w:eastAsia="Times New Roman"/>
          <w:b/>
          <w:color w:val="201F1E"/>
          <w:sz w:val="22"/>
          <w:szCs w:val="22"/>
        </w:rPr>
        <w:t>Acciones y sus consecuencias</w:t>
      </w:r>
    </w:p>
    <w:p w:rsidR="00C47FA7" w:rsidRPr="00C47FA7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</w:p>
    <w:p w:rsidR="00C47FA7" w:rsidRPr="00C47FA7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  <w:r w:rsidRPr="00C47FA7">
        <w:rPr>
          <w:rFonts w:eastAsia="Times New Roman"/>
          <w:b/>
          <w:color w:val="201F1E"/>
          <w:sz w:val="22"/>
          <w:szCs w:val="22"/>
        </w:rPr>
        <w:t>Inteligencia Social: Capacidad para mostrar un repertorio de</w:t>
      </w:r>
    </w:p>
    <w:p w:rsidR="00C47FA7" w:rsidRPr="00C47FA7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  <w:r w:rsidRPr="00C47FA7">
        <w:rPr>
          <w:rFonts w:eastAsia="Times New Roman"/>
          <w:b/>
          <w:color w:val="201F1E"/>
          <w:sz w:val="22"/>
          <w:szCs w:val="22"/>
        </w:rPr>
        <w:t>Estrategias de interacción para la relación con otras</w:t>
      </w:r>
    </w:p>
    <w:p w:rsidR="00C47FA7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  <w:r w:rsidRPr="00C47FA7">
        <w:rPr>
          <w:rFonts w:eastAsia="Times New Roman"/>
          <w:b/>
          <w:color w:val="201F1E"/>
          <w:sz w:val="22"/>
          <w:szCs w:val="22"/>
        </w:rPr>
        <w:t>Personas</w:t>
      </w:r>
    </w:p>
    <w:p w:rsidR="00C47FA7" w:rsidRPr="00C47FA7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</w:p>
    <w:p w:rsidR="00C47FA7" w:rsidRPr="00C47FA7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  <w:r w:rsidRPr="00C47FA7">
        <w:rPr>
          <w:rFonts w:eastAsia="Times New Roman"/>
          <w:b/>
          <w:color w:val="201F1E"/>
          <w:sz w:val="22"/>
          <w:szCs w:val="22"/>
        </w:rPr>
        <w:t>Autogestión: Percepción de la capacidad para gestionar la</w:t>
      </w:r>
    </w:p>
    <w:p w:rsidR="00C47FA7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  <w:r w:rsidRPr="00C47FA7">
        <w:rPr>
          <w:rFonts w:eastAsia="Times New Roman"/>
          <w:b/>
          <w:color w:val="201F1E"/>
          <w:sz w:val="22"/>
          <w:szCs w:val="22"/>
        </w:rPr>
        <w:t>Acción con éxito</w:t>
      </w:r>
    </w:p>
    <w:p w:rsidR="00C47FA7" w:rsidRPr="00C47FA7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</w:p>
    <w:p w:rsidR="00C47FA7" w:rsidRPr="00C47FA7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  <w:r w:rsidRPr="00C47FA7">
        <w:rPr>
          <w:rFonts w:eastAsia="Times New Roman"/>
          <w:b/>
          <w:color w:val="201F1E"/>
          <w:sz w:val="22"/>
          <w:szCs w:val="22"/>
        </w:rPr>
        <w:t>Autonomía: Capacidad para desenvolverse de forma</w:t>
      </w:r>
    </w:p>
    <w:p w:rsidR="00C47FA7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  <w:r w:rsidRPr="00C47FA7">
        <w:rPr>
          <w:rFonts w:eastAsia="Times New Roman"/>
          <w:b/>
          <w:color w:val="201F1E"/>
          <w:sz w:val="22"/>
          <w:szCs w:val="22"/>
        </w:rPr>
        <w:t>Autónoma en distintos entornos</w:t>
      </w:r>
    </w:p>
    <w:p w:rsidR="00992A72" w:rsidRPr="00C47FA7" w:rsidRDefault="00992A72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</w:p>
    <w:p w:rsidR="00C47FA7" w:rsidRPr="00C47FA7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  <w:r w:rsidRPr="00C47FA7">
        <w:rPr>
          <w:rFonts w:eastAsia="Times New Roman"/>
          <w:b/>
          <w:color w:val="201F1E"/>
          <w:sz w:val="22"/>
          <w:szCs w:val="22"/>
        </w:rPr>
        <w:t>Liderazgo: Habilidades para gestión de grupo e interés en</w:t>
      </w:r>
    </w:p>
    <w:p w:rsidR="00C47FA7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  <w:r w:rsidRPr="00C47FA7">
        <w:rPr>
          <w:rFonts w:eastAsia="Times New Roman"/>
          <w:b/>
          <w:color w:val="201F1E"/>
          <w:sz w:val="22"/>
          <w:szCs w:val="22"/>
        </w:rPr>
        <w:lastRenderedPageBreak/>
        <w:t>Ejercer la posición de líder</w:t>
      </w:r>
    </w:p>
    <w:p w:rsidR="00992A72" w:rsidRPr="00C47FA7" w:rsidRDefault="00992A72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</w:p>
    <w:p w:rsidR="00C47FA7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  <w:r w:rsidRPr="00C47FA7">
        <w:rPr>
          <w:rFonts w:eastAsia="Times New Roman"/>
          <w:b/>
          <w:color w:val="201F1E"/>
          <w:sz w:val="22"/>
          <w:szCs w:val="22"/>
        </w:rPr>
        <w:t>Arbitraje: Capacidad para buscar acuerdos entre personas</w:t>
      </w:r>
    </w:p>
    <w:p w:rsidR="00992A72" w:rsidRPr="00C47FA7" w:rsidRDefault="00992A72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</w:p>
    <w:p w:rsidR="00992A72" w:rsidRDefault="00C47FA7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  <w:r w:rsidRPr="00C47FA7">
        <w:rPr>
          <w:rFonts w:eastAsia="Times New Roman"/>
          <w:b/>
          <w:color w:val="201F1E"/>
          <w:sz w:val="22"/>
          <w:szCs w:val="22"/>
        </w:rPr>
        <w:t>Motivación: Orientación al éxito en los objetivos y Cooperación</w:t>
      </w:r>
    </w:p>
    <w:p w:rsidR="00992A72" w:rsidRDefault="00992A72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</w:p>
    <w:p w:rsidR="004C7210" w:rsidRPr="00992A72" w:rsidRDefault="004C7210" w:rsidP="00BC5B1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="Times New Roman"/>
          <w:b/>
          <w:color w:val="201F1E"/>
          <w:sz w:val="22"/>
          <w:szCs w:val="22"/>
        </w:rPr>
      </w:pPr>
      <w:r w:rsidRPr="00A13EF9">
        <w:rPr>
          <w:color w:val="000000"/>
          <w:spacing w:val="-11"/>
          <w:sz w:val="22"/>
          <w:szCs w:val="22"/>
          <w:lang w:val="es-ES_tradnl"/>
        </w:rPr>
        <w:t>2009: Me desempe</w:t>
      </w:r>
      <w:r w:rsidRPr="00A13EF9">
        <w:rPr>
          <w:rFonts w:eastAsia="Times New Roman"/>
          <w:color w:val="000000"/>
          <w:spacing w:val="-11"/>
          <w:sz w:val="22"/>
          <w:szCs w:val="22"/>
          <w:lang w:val="es-ES_tradnl"/>
        </w:rPr>
        <w:t xml:space="preserve">ño como guardia de seguridad en empresa G4S, S.A en instalación minera </w:t>
      </w:r>
      <w:r w:rsidRPr="00A13EF9">
        <w:rPr>
          <w:rFonts w:eastAsia="Times New Roman"/>
          <w:color w:val="000000"/>
          <w:spacing w:val="-9"/>
          <w:sz w:val="22"/>
          <w:szCs w:val="22"/>
          <w:lang w:val="es-ES_tradnl"/>
        </w:rPr>
        <w:t>Anglo American, desarrollando trabajo de control acceso y control vehicular, ubicado en Santiago.</w:t>
      </w:r>
    </w:p>
    <w:p w:rsidR="004C7210" w:rsidRDefault="004C7210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  <w:r w:rsidRPr="00A13EF9">
        <w:rPr>
          <w:color w:val="000000"/>
          <w:spacing w:val="-11"/>
          <w:sz w:val="22"/>
          <w:szCs w:val="22"/>
          <w:lang w:val="es-ES_tradnl"/>
        </w:rPr>
        <w:t>2010,2011,2012,2013,2014,2015</w:t>
      </w:r>
      <w:r>
        <w:rPr>
          <w:color w:val="000000"/>
          <w:spacing w:val="-11"/>
          <w:sz w:val="22"/>
          <w:szCs w:val="22"/>
          <w:lang w:val="es-ES_tradnl"/>
        </w:rPr>
        <w:t>,2016</w:t>
      </w:r>
      <w:r w:rsidRPr="00A13EF9">
        <w:rPr>
          <w:color w:val="000000"/>
          <w:spacing w:val="-11"/>
          <w:sz w:val="22"/>
          <w:szCs w:val="22"/>
          <w:lang w:val="es-ES_tradnl"/>
        </w:rPr>
        <w:t>: Me desempe</w:t>
      </w:r>
      <w:r w:rsidRPr="00A13EF9">
        <w:rPr>
          <w:rFonts w:eastAsia="Times New Roman"/>
          <w:color w:val="000000"/>
          <w:spacing w:val="-11"/>
          <w:sz w:val="22"/>
          <w:szCs w:val="22"/>
          <w:lang w:val="es-ES_tradnl"/>
        </w:rPr>
        <w:t xml:space="preserve">ño como </w:t>
      </w:r>
      <w:r w:rsidRPr="00A13EF9">
        <w:rPr>
          <w:rFonts w:eastAsia="Times New Roman"/>
          <w:color w:val="000000"/>
          <w:spacing w:val="-11"/>
          <w:sz w:val="22"/>
          <w:szCs w:val="22"/>
          <w:u w:val="single"/>
          <w:lang w:val="es-ES_tradnl"/>
        </w:rPr>
        <w:t>Jefe de turno de seguridad</w:t>
      </w:r>
      <w:r w:rsidRPr="00A13EF9">
        <w:rPr>
          <w:rFonts w:eastAsia="Times New Roman"/>
          <w:color w:val="000000"/>
          <w:spacing w:val="-11"/>
          <w:sz w:val="22"/>
          <w:szCs w:val="22"/>
          <w:lang w:val="es-ES_tradnl"/>
        </w:rPr>
        <w:t xml:space="preserve"> en la empresa G4S, </w:t>
      </w:r>
      <w:r w:rsidRPr="00A13EF9">
        <w:rPr>
          <w:rFonts w:eastAsia="Times New Roman"/>
          <w:color w:val="000000"/>
          <w:spacing w:val="-8"/>
          <w:sz w:val="22"/>
          <w:szCs w:val="22"/>
          <w:lang w:val="es-ES_tradnl"/>
        </w:rPr>
        <w:t xml:space="preserve">S.A, minera Codelco Andina desarrollando trabajos de control acceso garita, control vehicular, </w:t>
      </w:r>
      <w:r w:rsidRPr="00A13EF9">
        <w:rPr>
          <w:rFonts w:eastAsia="Times New Roman"/>
          <w:color w:val="000000"/>
          <w:spacing w:val="-7"/>
          <w:sz w:val="22"/>
          <w:szCs w:val="22"/>
          <w:lang w:val="es-ES_tradnl"/>
        </w:rPr>
        <w:t>control de alcohol y estupefacientes en el departamento de protección industrial, ubicado en Saladillo Los Andes.</w:t>
      </w:r>
    </w:p>
    <w:p w:rsidR="00992A72" w:rsidRDefault="00992A72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  <w:r>
        <w:rPr>
          <w:rFonts w:eastAsia="Times New Roman"/>
          <w:color w:val="000000"/>
          <w:spacing w:val="-7"/>
          <w:sz w:val="22"/>
          <w:szCs w:val="22"/>
          <w:lang w:val="es-ES_tradnl"/>
        </w:rPr>
        <w:t>2017 Me desempeño como Supervisor de Seguridad para la Empresa Campo Mar Liderando  Grupos de trabajos de Seguridad y Protección de Activos  en el Área Retail</w:t>
      </w:r>
    </w:p>
    <w:p w:rsidR="00992A72" w:rsidRDefault="00992A72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  <w:r>
        <w:rPr>
          <w:rFonts w:eastAsia="Times New Roman"/>
          <w:color w:val="000000"/>
          <w:spacing w:val="-7"/>
          <w:sz w:val="22"/>
          <w:szCs w:val="22"/>
          <w:lang w:val="es-ES_tradnl"/>
        </w:rPr>
        <w:t>2018 Me desempeño como Coordinador de Seguridad empresa Alfa Seguridad Área de la Salud</w:t>
      </w:r>
    </w:p>
    <w:p w:rsidR="00992A72" w:rsidRDefault="00992A72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  <w:r>
        <w:rPr>
          <w:rFonts w:eastAsia="Times New Roman"/>
          <w:color w:val="000000"/>
          <w:spacing w:val="-7"/>
          <w:sz w:val="22"/>
          <w:szCs w:val="22"/>
          <w:lang w:val="es-ES_tradnl"/>
        </w:rPr>
        <w:t>2019 Me desempeño como Jefe de Turno Seguridad Minera Codelco Norte Empresa Seguritas Protección Industrial</w:t>
      </w:r>
    </w:p>
    <w:p w:rsidR="00992A72" w:rsidRDefault="003969BD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  <w:r>
        <w:rPr>
          <w:rFonts w:eastAsia="Times New Roman"/>
          <w:color w:val="000000"/>
          <w:spacing w:val="-7"/>
          <w:sz w:val="22"/>
          <w:szCs w:val="22"/>
          <w:lang w:val="es-ES_tradnl"/>
        </w:rPr>
        <w:t>2020</w:t>
      </w:r>
      <w:r w:rsidR="00992A72">
        <w:rPr>
          <w:rFonts w:eastAsia="Times New Roman"/>
          <w:color w:val="000000"/>
          <w:spacing w:val="-7"/>
          <w:sz w:val="22"/>
          <w:szCs w:val="22"/>
          <w:lang w:val="es-ES_tradnl"/>
        </w:rPr>
        <w:t xml:space="preserve"> Me desempeño como  Jefe de Seguridad y Protección de Activos Walmart Chile</w:t>
      </w:r>
    </w:p>
    <w:p w:rsidR="003969BD" w:rsidRDefault="003969BD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  <w:r>
        <w:rPr>
          <w:rFonts w:eastAsia="Times New Roman"/>
          <w:color w:val="000000"/>
          <w:spacing w:val="-7"/>
          <w:sz w:val="22"/>
          <w:szCs w:val="22"/>
          <w:lang w:val="es-ES_tradnl"/>
        </w:rPr>
        <w:t>2022 Me desempeño como Jefe de Seguridad en Duoc UC Antonio Varas Administración de los recursos humanos, tecnológicos y administrativos.</w:t>
      </w:r>
    </w:p>
    <w:p w:rsidR="00790E98" w:rsidRDefault="00790E98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</w:p>
    <w:p w:rsidR="00426D84" w:rsidRDefault="00426D84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  <w:r>
        <w:rPr>
          <w:rFonts w:eastAsia="Times New Roman"/>
          <w:color w:val="000000"/>
          <w:spacing w:val="-7"/>
          <w:sz w:val="22"/>
          <w:szCs w:val="22"/>
          <w:lang w:val="es-ES_tradnl"/>
        </w:rPr>
        <w:t>FORMACION ACADEMICA</w:t>
      </w:r>
    </w:p>
    <w:p w:rsidR="00426D84" w:rsidRDefault="00426D84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  <w:r>
        <w:rPr>
          <w:rFonts w:eastAsia="Times New Roman"/>
          <w:color w:val="000000"/>
          <w:spacing w:val="-7"/>
          <w:sz w:val="22"/>
          <w:szCs w:val="22"/>
          <w:lang w:val="es-ES_tradnl"/>
        </w:rPr>
        <w:t>Enseñanza Básica completa Colegio Charles Darwin Villa Alemana</w:t>
      </w:r>
    </w:p>
    <w:p w:rsidR="00426D84" w:rsidRDefault="00426D84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  <w:r>
        <w:rPr>
          <w:rFonts w:eastAsia="Times New Roman"/>
          <w:color w:val="000000"/>
          <w:spacing w:val="-7"/>
          <w:sz w:val="22"/>
          <w:szCs w:val="22"/>
          <w:lang w:val="es-ES_tradnl"/>
        </w:rPr>
        <w:t>Enseñanza Media completa Liceo Chileno Británico Villa Alemana</w:t>
      </w:r>
    </w:p>
    <w:p w:rsidR="00426D84" w:rsidRDefault="00426D84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  <w:r>
        <w:rPr>
          <w:rFonts w:eastAsia="Times New Roman"/>
          <w:color w:val="000000"/>
          <w:spacing w:val="-7"/>
          <w:sz w:val="22"/>
          <w:szCs w:val="22"/>
          <w:lang w:val="es-ES_tradnl"/>
        </w:rPr>
        <w:t>Curso de Supervisor de Seguridad 140 horas Instituto Neposecurity</w:t>
      </w:r>
    </w:p>
    <w:p w:rsidR="00426D84" w:rsidRDefault="00426D84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  <w:r>
        <w:rPr>
          <w:rFonts w:eastAsia="Times New Roman"/>
          <w:color w:val="000000"/>
          <w:spacing w:val="-7"/>
          <w:sz w:val="22"/>
          <w:szCs w:val="22"/>
          <w:lang w:val="es-ES_tradnl"/>
        </w:rPr>
        <w:t>Diplomado en Seguridad Privada 400 horas CFT Santo Tomas Semi Presencial  Egresado 2020-2021</w:t>
      </w:r>
    </w:p>
    <w:p w:rsidR="00426D84" w:rsidRDefault="00426D84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  <w:r>
        <w:rPr>
          <w:rFonts w:eastAsia="Times New Roman"/>
          <w:color w:val="000000"/>
          <w:spacing w:val="-7"/>
          <w:sz w:val="22"/>
          <w:szCs w:val="22"/>
          <w:lang w:val="es-ES_tradnl"/>
        </w:rPr>
        <w:t>Ingeniería en Administración Mención Seguridad Privada  IP Latinoamericano de Comercio Exterior (Iplacex) Sede Santiago  Segundo año.</w:t>
      </w:r>
    </w:p>
    <w:p w:rsidR="00426D84" w:rsidRDefault="00790E98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  <w:r>
        <w:rPr>
          <w:rFonts w:eastAsia="Times New Roman"/>
          <w:color w:val="000000"/>
          <w:spacing w:val="-7"/>
          <w:sz w:val="22"/>
          <w:szCs w:val="22"/>
          <w:lang w:val="es-ES_tradnl"/>
        </w:rPr>
        <w:t>Curso Primeros Auxilios Psicológicos (Cense)</w:t>
      </w:r>
    </w:p>
    <w:p w:rsidR="00426D84" w:rsidRDefault="00426D84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</w:p>
    <w:p w:rsidR="00426D84" w:rsidRDefault="00426D84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</w:p>
    <w:p w:rsidR="00426D84" w:rsidRPr="00A13EF9" w:rsidRDefault="00426D84" w:rsidP="00BC5B15">
      <w:pPr>
        <w:shd w:val="clear" w:color="auto" w:fill="FFFFFF"/>
        <w:spacing w:before="250"/>
        <w:ind w:left="5"/>
        <w:jc w:val="center"/>
        <w:rPr>
          <w:rFonts w:eastAsia="Times New Roman"/>
          <w:color w:val="000000"/>
          <w:spacing w:val="-7"/>
          <w:sz w:val="22"/>
          <w:szCs w:val="22"/>
          <w:lang w:val="es-ES_tradnl"/>
        </w:rPr>
      </w:pPr>
    </w:p>
    <w:p w:rsidR="004C7210" w:rsidRPr="00A13EF9" w:rsidRDefault="004C7210" w:rsidP="00BC5B15">
      <w:pPr>
        <w:shd w:val="clear" w:color="auto" w:fill="FFFFFF"/>
        <w:spacing w:before="250"/>
        <w:jc w:val="center"/>
        <w:rPr>
          <w:sz w:val="22"/>
          <w:szCs w:val="22"/>
        </w:rPr>
        <w:sectPr w:rsidR="004C7210" w:rsidRPr="00A13EF9" w:rsidSect="004C7210">
          <w:pgSz w:w="12240" w:h="15840"/>
          <w:pgMar w:top="1421" w:right="1781" w:bottom="1814" w:left="1776" w:header="720" w:footer="720" w:gutter="0"/>
          <w:cols w:space="60"/>
          <w:noEndnote/>
        </w:sectPr>
      </w:pPr>
    </w:p>
    <w:p w:rsidR="004C7210" w:rsidRPr="00A13EF9" w:rsidRDefault="004C7210" w:rsidP="00BC5B15">
      <w:pPr>
        <w:shd w:val="clear" w:color="auto" w:fill="FFFFFF"/>
        <w:spacing w:before="706" w:line="307" w:lineRule="exact"/>
        <w:jc w:val="center"/>
        <w:rPr>
          <w:sz w:val="22"/>
          <w:szCs w:val="22"/>
        </w:rPr>
        <w:sectPr w:rsidR="004C7210" w:rsidRPr="00A13EF9">
          <w:pgSz w:w="12240" w:h="15840"/>
          <w:pgMar w:top="2630" w:right="1714" w:bottom="2952" w:left="1709" w:header="720" w:footer="720" w:gutter="0"/>
          <w:cols w:space="60"/>
          <w:noEndnote/>
        </w:sectPr>
      </w:pPr>
    </w:p>
    <w:p w:rsidR="001C47D0" w:rsidRDefault="001C47D0"/>
    <w:sectPr w:rsidR="001C47D0" w:rsidSect="001C47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C7210"/>
    <w:rsid w:val="0009312A"/>
    <w:rsid w:val="000D33A3"/>
    <w:rsid w:val="00195CDB"/>
    <w:rsid w:val="001C221E"/>
    <w:rsid w:val="001C47D0"/>
    <w:rsid w:val="003969BD"/>
    <w:rsid w:val="003B677E"/>
    <w:rsid w:val="003E047A"/>
    <w:rsid w:val="003F3C4A"/>
    <w:rsid w:val="00402CDF"/>
    <w:rsid w:val="00426D84"/>
    <w:rsid w:val="004C7210"/>
    <w:rsid w:val="004E4F9C"/>
    <w:rsid w:val="00526171"/>
    <w:rsid w:val="005C78D1"/>
    <w:rsid w:val="005D4B31"/>
    <w:rsid w:val="0069652C"/>
    <w:rsid w:val="007147A6"/>
    <w:rsid w:val="00790E98"/>
    <w:rsid w:val="00837B75"/>
    <w:rsid w:val="008474F7"/>
    <w:rsid w:val="00854E30"/>
    <w:rsid w:val="00992A72"/>
    <w:rsid w:val="00BA2886"/>
    <w:rsid w:val="00BB3767"/>
    <w:rsid w:val="00BC5B15"/>
    <w:rsid w:val="00C36BA7"/>
    <w:rsid w:val="00C47FA7"/>
    <w:rsid w:val="00F441B3"/>
    <w:rsid w:val="00F5542D"/>
    <w:rsid w:val="00FF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C72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7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790E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0E9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0E98"/>
    <w:rPr>
      <w:rFonts w:ascii="Arial" w:eastAsiaTheme="minorEastAsia" w:hAnsi="Arial" w:cs="Arial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0E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0E9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0E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E98"/>
    <w:rPr>
      <w:rFonts w:ascii="Tahoma" w:eastAsiaTheme="minorEastAsia" w:hAnsi="Tahoma" w:cs="Tahoma"/>
      <w:sz w:val="16"/>
      <w:szCs w:val="16"/>
      <w:lang w:eastAsia="es-CL"/>
    </w:rPr>
  </w:style>
  <w:style w:type="character" w:styleId="Hipervnculo">
    <w:name w:val="Hyperlink"/>
    <w:basedOn w:val="Fuentedeprrafopredeter"/>
    <w:uiPriority w:val="99"/>
    <w:unhideWhenUsed/>
    <w:rsid w:val="00790E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rlymey@liv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13</cp:revision>
  <dcterms:created xsi:type="dcterms:W3CDTF">2022-05-06T15:58:00Z</dcterms:created>
  <dcterms:modified xsi:type="dcterms:W3CDTF">2023-06-15T01:59:00Z</dcterms:modified>
</cp:coreProperties>
</file>