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464F" w:rsidRPr="00434CE9" w:rsidRDefault="00741CA4">
      <w:pPr>
        <w:keepNext/>
        <w:keepLines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Quattrocento Sans" w:hAnsi="Avenir Next Condensed" w:cs="Quattrocento Sans"/>
          <w:sz w:val="21"/>
          <w:szCs w:val="21"/>
          <w:u w:val="single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  <w:u w:val="single"/>
        </w:rPr>
        <w:t>Curriculum Vitae</w:t>
      </w:r>
      <w:r w:rsidRPr="00434CE9">
        <w:rPr>
          <w:rFonts w:ascii="Avenir Next Condensed" w:eastAsia="Quattrocento Sans" w:hAnsi="Avenir Next Condensed" w:cs="Quattrocento Sans"/>
          <w:sz w:val="21"/>
          <w:szCs w:val="21"/>
        </w:rPr>
        <w:t xml:space="preserve"> </w:t>
      </w:r>
    </w:p>
    <w:p w14:paraId="00000002" w14:textId="77777777" w:rsidR="00FE464F" w:rsidRPr="00434CE9" w:rsidRDefault="00FE464F">
      <w:pPr>
        <w:keepNext/>
        <w:keepLines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03" w14:textId="77777777" w:rsidR="00FE464F" w:rsidRPr="00434CE9" w:rsidRDefault="00741CA4">
      <w:pPr>
        <w:pStyle w:val="Ttulo1"/>
        <w:keepNext/>
        <w:keepLines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hAnsi="Avenir Next Condensed"/>
          <w:sz w:val="21"/>
          <w:szCs w:val="21"/>
          <w:u w:val="single"/>
        </w:rPr>
      </w:pPr>
      <w:r w:rsidRPr="00434CE9">
        <w:rPr>
          <w:rFonts w:ascii="Avenir Next Condensed" w:hAnsi="Avenir Next Condensed"/>
          <w:sz w:val="21"/>
          <w:szCs w:val="21"/>
          <w:u w:val="single"/>
        </w:rPr>
        <w:t>Antecedentes personales</w:t>
      </w:r>
    </w:p>
    <w:p w14:paraId="00000004" w14:textId="77777777" w:rsidR="00FE464F" w:rsidRPr="00434CE9" w:rsidRDefault="00FE464F">
      <w:pPr>
        <w:keepLines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05" w14:textId="77777777" w:rsidR="00FE464F" w:rsidRPr="00434CE9" w:rsidRDefault="00741CA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Nombre: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  <w:t>Trinidad Méndez Baraona</w:t>
      </w:r>
    </w:p>
    <w:p w14:paraId="00000006" w14:textId="066B27E7" w:rsidR="00FE464F" w:rsidRPr="00434CE9" w:rsidRDefault="00741CA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Fecha de nacimiento: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          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18 de Noviembre 1985</w:t>
      </w:r>
    </w:p>
    <w:p w14:paraId="00000008" w14:textId="11B47ACC" w:rsidR="00FE464F" w:rsidRPr="00434CE9" w:rsidRDefault="00741CA4" w:rsidP="00A258C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Dirección: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="00A258C3" w:rsidRPr="00434CE9">
        <w:rPr>
          <w:rFonts w:ascii="Avenir Next Condensed" w:eastAsia="Arial" w:hAnsi="Avenir Next Condensed" w:cs="Arial"/>
          <w:sz w:val="21"/>
          <w:szCs w:val="21"/>
        </w:rPr>
        <w:t xml:space="preserve">Los Leones 3055, depot </w:t>
      </w:r>
      <w:r w:rsidR="00313A64">
        <w:rPr>
          <w:rFonts w:ascii="Avenir Next Condensed" w:eastAsia="Arial" w:hAnsi="Avenir Next Condensed" w:cs="Arial"/>
          <w:sz w:val="21"/>
          <w:szCs w:val="21"/>
        </w:rPr>
        <w:t xml:space="preserve">911, </w:t>
      </w:r>
      <w:proofErr w:type="spellStart"/>
      <w:r w:rsidR="00313A64">
        <w:rPr>
          <w:rFonts w:ascii="Avenir Next Condensed" w:eastAsia="Arial" w:hAnsi="Avenir Next Condensed" w:cs="Arial"/>
          <w:sz w:val="21"/>
          <w:szCs w:val="21"/>
        </w:rPr>
        <w:t>Ñuñoa</w:t>
      </w:r>
      <w:proofErr w:type="spellEnd"/>
    </w:p>
    <w:p w14:paraId="00000009" w14:textId="2E850D92" w:rsidR="00FE464F" w:rsidRPr="00434CE9" w:rsidRDefault="00741CA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proofErr w:type="spellStart"/>
      <w:r w:rsidRPr="00434CE9">
        <w:rPr>
          <w:rFonts w:ascii="Avenir Next Condensed" w:eastAsia="Arial" w:hAnsi="Avenir Next Condensed" w:cs="Arial"/>
          <w:b/>
          <w:sz w:val="21"/>
          <w:szCs w:val="21"/>
        </w:rPr>
        <w:t>Nacionalidad</w:t>
      </w:r>
      <w:proofErr w:type="spellEnd"/>
      <w:r w:rsidRPr="00434CE9">
        <w:rPr>
          <w:rFonts w:ascii="Avenir Next Condensed" w:eastAsia="Arial" w:hAnsi="Avenir Next Condensed" w:cs="Arial"/>
          <w:b/>
          <w:sz w:val="21"/>
          <w:szCs w:val="21"/>
        </w:rPr>
        <w:t>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  </w:t>
      </w:r>
      <w:r w:rsidR="00313A64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Chilena</w:t>
      </w:r>
      <w:proofErr w:type="spellEnd"/>
    </w:p>
    <w:p w14:paraId="0000000B" w14:textId="27DA06D2" w:rsidR="00FE464F" w:rsidRPr="00434CE9" w:rsidRDefault="00313A64" w:rsidP="00313A6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  <w:proofErr w:type="spellStart"/>
      <w:r>
        <w:rPr>
          <w:rFonts w:ascii="Avenir Next Condensed" w:eastAsia="Arial" w:hAnsi="Avenir Next Condensed" w:cs="Arial"/>
          <w:b/>
          <w:sz w:val="21"/>
          <w:szCs w:val="21"/>
        </w:rPr>
        <w:t>Teléfono</w:t>
      </w:r>
      <w:proofErr w:type="spellEnd"/>
      <w:r w:rsidR="00741CA4" w:rsidRPr="00434CE9">
        <w:rPr>
          <w:rFonts w:ascii="Avenir Next Condensed" w:eastAsia="Arial" w:hAnsi="Avenir Next Condensed" w:cs="Arial"/>
          <w:b/>
          <w:sz w:val="21"/>
          <w:szCs w:val="21"/>
        </w:rPr>
        <w:t>:</w:t>
      </w:r>
      <w:r w:rsidR="00741CA4"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                               </w:t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                   </w:t>
      </w:r>
      <w:r w:rsidR="00A258C3" w:rsidRPr="00434CE9">
        <w:rPr>
          <w:rFonts w:ascii="Avenir Next Condensed" w:eastAsia="Arial" w:hAnsi="Avenir Next Condensed" w:cs="Arial"/>
          <w:sz w:val="21"/>
          <w:szCs w:val="21"/>
        </w:rPr>
        <w:t>932545919</w:t>
      </w:r>
    </w:p>
    <w:p w14:paraId="0000000C" w14:textId="7BEE3CDD" w:rsidR="00FE464F" w:rsidRPr="00434CE9" w:rsidRDefault="00313A64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proofErr w:type="spellStart"/>
      <w:r>
        <w:rPr>
          <w:rFonts w:ascii="Avenir Next Condensed" w:eastAsia="Arial" w:hAnsi="Avenir Next Condensed" w:cs="Arial"/>
          <w:b/>
          <w:sz w:val="21"/>
          <w:szCs w:val="21"/>
        </w:rPr>
        <w:t>Correo</w:t>
      </w:r>
      <w:proofErr w:type="spellEnd"/>
      <w:r w:rsidR="00741CA4" w:rsidRPr="00434CE9">
        <w:rPr>
          <w:rFonts w:ascii="Avenir Next Condensed" w:eastAsia="Arial" w:hAnsi="Avenir Next Condensed" w:cs="Arial"/>
          <w:b/>
          <w:sz w:val="21"/>
          <w:szCs w:val="21"/>
        </w:rPr>
        <w:t>:</w:t>
      </w:r>
      <w:r w:rsidR="00D4328B"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                                 </w:t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                    </w:t>
      </w:r>
      <w:r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="00741CA4" w:rsidRPr="00434CE9">
        <w:rPr>
          <w:rFonts w:ascii="Avenir Next Condensed" w:eastAsia="Arial" w:hAnsi="Avenir Next Condensed" w:cs="Arial"/>
          <w:color w:val="0000FF"/>
          <w:sz w:val="21"/>
          <w:szCs w:val="21"/>
          <w:u w:val="single"/>
        </w:rPr>
        <w:t>trinidad.m.b@gmail.com</w:t>
      </w:r>
    </w:p>
    <w:p w14:paraId="0000000D" w14:textId="7DA1F44D" w:rsidR="00FE464F" w:rsidRPr="00434CE9" w:rsidRDefault="00741CA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proofErr w:type="spellStart"/>
      <w:r w:rsidRPr="00434CE9">
        <w:rPr>
          <w:rFonts w:ascii="Avenir Next Condensed" w:eastAsia="Arial" w:hAnsi="Avenir Next Condensed" w:cs="Arial"/>
          <w:b/>
          <w:sz w:val="21"/>
          <w:szCs w:val="21"/>
          <w:u w:val="single"/>
        </w:rPr>
        <w:t>Idiomas</w:t>
      </w:r>
      <w:proofErr w:type="spellEnd"/>
      <w:r w:rsidRPr="00434CE9">
        <w:rPr>
          <w:rFonts w:ascii="Avenir Next Condensed" w:eastAsia="Arial" w:hAnsi="Avenir Next Condensed" w:cs="Arial"/>
          <w:b/>
          <w:sz w:val="21"/>
          <w:szCs w:val="21"/>
        </w:rPr>
        <w:t>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 </w:t>
      </w:r>
      <w:r w:rsidR="00313A64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Inglés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oral y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escrito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="006273CD" w:rsidRPr="00434CE9">
        <w:rPr>
          <w:rFonts w:ascii="Avenir Next Condensed" w:eastAsia="Arial" w:hAnsi="Avenir Next Condensed" w:cs="Arial"/>
          <w:sz w:val="21"/>
          <w:szCs w:val="21"/>
        </w:rPr>
        <w:t>Avanzado</w:t>
      </w:r>
      <w:r w:rsidRPr="00434CE9">
        <w:rPr>
          <w:rFonts w:ascii="Avenir Next Condensed" w:eastAsia="Arial" w:hAnsi="Avenir Next Condensed" w:cs="Arial"/>
          <w:sz w:val="21"/>
          <w:szCs w:val="21"/>
        </w:rPr>
        <w:t>.</w:t>
      </w:r>
    </w:p>
    <w:p w14:paraId="0000000E" w14:textId="77777777" w:rsidR="00FE464F" w:rsidRPr="00434CE9" w:rsidRDefault="00FE464F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0F" w14:textId="77777777" w:rsidR="00FE464F" w:rsidRPr="00434CE9" w:rsidRDefault="00741CA4">
      <w:pPr>
        <w:keepNext/>
        <w:keepLines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  <w:u w:val="single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  <w:u w:val="single"/>
        </w:rPr>
        <w:t>Antecedentes Académicos</w:t>
      </w:r>
    </w:p>
    <w:p w14:paraId="00000010" w14:textId="77777777" w:rsidR="00FE464F" w:rsidRPr="00434CE9" w:rsidRDefault="00FE464F">
      <w:pPr>
        <w:keepLines/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11" w14:textId="2A577627" w:rsidR="00FE464F" w:rsidRPr="00434CE9" w:rsidRDefault="00741CA4">
      <w:pPr>
        <w:widowControl/>
        <w:tabs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Enseñanza Básica y Media: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ab/>
      </w:r>
      <w:r w:rsidR="00FE21E7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   </w:t>
      </w:r>
      <w:r w:rsidRPr="00434CE9">
        <w:rPr>
          <w:rFonts w:ascii="Avenir Next Condensed" w:eastAsia="Arial" w:hAnsi="Avenir Next Condensed" w:cs="Arial"/>
          <w:sz w:val="21"/>
          <w:szCs w:val="21"/>
        </w:rPr>
        <w:t>Colegio</w:t>
      </w:r>
      <w:r w:rsidR="00FE21E7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Saint Angela´s School</w:t>
      </w:r>
      <w:r w:rsidR="00D4328B" w:rsidRPr="00434CE9">
        <w:rPr>
          <w:rFonts w:ascii="Avenir Next Condensed" w:eastAsia="Arial" w:hAnsi="Avenir Next Condensed" w:cs="Arial"/>
          <w:sz w:val="21"/>
          <w:szCs w:val="21"/>
        </w:rPr>
        <w:t>,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Vitacura,</w:t>
      </w:r>
    </w:p>
    <w:p w14:paraId="00000012" w14:textId="4628055F" w:rsidR="00FE464F" w:rsidRP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="00FE21E7" w:rsidRPr="00434CE9">
        <w:rPr>
          <w:rFonts w:ascii="Avenir Next Condensed" w:eastAsia="Arial" w:hAnsi="Avenir Next Condensed" w:cs="Arial"/>
          <w:sz w:val="21"/>
          <w:szCs w:val="21"/>
        </w:rPr>
        <w:t xml:space="preserve">          </w:t>
      </w:r>
      <w:r w:rsidR="00A258C3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</w:t>
      </w:r>
      <w:r w:rsidRPr="00434CE9">
        <w:rPr>
          <w:rFonts w:ascii="Avenir Next Condensed" w:eastAsia="Arial" w:hAnsi="Avenir Next Condensed" w:cs="Arial"/>
          <w:sz w:val="21"/>
          <w:szCs w:val="21"/>
        </w:rPr>
        <w:t>Colegio Emaús, Las Condes</w:t>
      </w:r>
    </w:p>
    <w:p w14:paraId="00000013" w14:textId="409D6225" w:rsidR="00FE464F" w:rsidRP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Estudios Superiores:</w:t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  <w:t xml:space="preserve">     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</w:t>
      </w:r>
      <w:r w:rsidRPr="00434CE9">
        <w:rPr>
          <w:rFonts w:ascii="Avenir Next Condensed" w:eastAsia="Arial" w:hAnsi="Avenir Next Condensed" w:cs="Arial"/>
          <w:sz w:val="21"/>
          <w:szCs w:val="21"/>
        </w:rPr>
        <w:t>Canto Profesional - Escuela de</w:t>
      </w:r>
    </w:p>
    <w:p w14:paraId="00000014" w14:textId="7655281D" w:rsidR="00FE464F" w:rsidRP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ab/>
      </w:r>
      <w:r w:rsidRPr="00434CE9">
        <w:rPr>
          <w:rFonts w:ascii="Avenir Next Condensed" w:eastAsia="Arial" w:hAnsi="Avenir Next Condensed" w:cs="Arial"/>
          <w:sz w:val="21"/>
          <w:szCs w:val="21"/>
        </w:rPr>
        <w:tab/>
        <w:t xml:space="preserve"> </w:t>
      </w:r>
      <w:r w:rsidR="00FE21E7" w:rsidRPr="00434CE9">
        <w:rPr>
          <w:rFonts w:ascii="Avenir Next Condensed" w:eastAsia="Arial" w:hAnsi="Avenir Next Condensed" w:cs="Arial"/>
          <w:sz w:val="21"/>
          <w:szCs w:val="21"/>
        </w:rPr>
        <w:t xml:space="preserve">     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</w:t>
      </w:r>
      <w:r w:rsidRPr="00434CE9">
        <w:rPr>
          <w:rFonts w:ascii="Avenir Next Condensed" w:eastAsia="Arial" w:hAnsi="Avenir Next Condensed" w:cs="Arial"/>
          <w:sz w:val="21"/>
          <w:szCs w:val="21"/>
        </w:rPr>
        <w:t>Artes Vocales de Ricardo Álvarez.</w:t>
      </w:r>
    </w:p>
    <w:p w14:paraId="00000015" w14:textId="5A7BD564" w:rsidR="00FE464F" w:rsidRP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                                         </w:t>
      </w:r>
      <w:r w:rsidR="00D4328B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   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                          </w:t>
      </w:r>
      <w:r w:rsidR="000C04FF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Interprete en canto</w:t>
      </w:r>
      <w:r w:rsidR="00D4328B" w:rsidRPr="00434CE9">
        <w:rPr>
          <w:rFonts w:ascii="Avenir Next Condensed" w:eastAsia="Arial" w:hAnsi="Avenir Next Condensed" w:cs="Arial"/>
          <w:sz w:val="21"/>
          <w:szCs w:val="21"/>
        </w:rPr>
        <w:t xml:space="preserve"> -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Universidad de las     </w:t>
      </w:r>
    </w:p>
    <w:p w14:paraId="00000016" w14:textId="5BB63AD6" w:rsidR="00FE464F" w:rsidRPr="00434CE9" w:rsidRDefault="00741CA4" w:rsidP="000C04F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Chars="0" w:left="2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                                                     </w:t>
      </w:r>
      <w:r w:rsidR="000C04FF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     </w:t>
      </w:r>
      <w:r w:rsidR="00507CC3">
        <w:rPr>
          <w:rFonts w:ascii="Avenir Next Condensed" w:eastAsia="Arial" w:hAnsi="Avenir Next Condensed" w:cs="Arial"/>
          <w:b/>
          <w:sz w:val="21"/>
          <w:szCs w:val="21"/>
        </w:rPr>
        <w:t xml:space="preserve">                     </w:t>
      </w:r>
      <w:r w:rsidRPr="00434CE9">
        <w:rPr>
          <w:rFonts w:ascii="Avenir Next Condensed" w:eastAsia="Arial" w:hAnsi="Avenir Next Condensed" w:cs="Arial"/>
          <w:sz w:val="21"/>
          <w:szCs w:val="21"/>
        </w:rPr>
        <w:t>Americas (Incompleto)</w:t>
      </w:r>
    </w:p>
    <w:p w14:paraId="00000017" w14:textId="77777777" w:rsidR="00FE464F" w:rsidRPr="00434CE9" w:rsidRDefault="00741CA4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  <w:u w:val="single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  <w:u w:val="single"/>
        </w:rPr>
        <w:t xml:space="preserve"> Experiencia laboral</w:t>
      </w:r>
    </w:p>
    <w:p w14:paraId="0F897009" w14:textId="77777777" w:rsidR="00812BBE" w:rsidRDefault="00812BBE" w:rsidP="00812BBE">
      <w:pPr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4438D09C" w14:textId="2F0936D6" w:rsidR="00434CE9" w:rsidRPr="00434CE9" w:rsidRDefault="00741CA4" w:rsidP="00812BBE">
      <w:pPr>
        <w:ind w:leftChars="0" w:left="0" w:firstLineChars="0" w:firstLine="0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Desde 1999 a </w:t>
      </w:r>
      <w:r w:rsidR="000C04FF" w:rsidRPr="00434CE9">
        <w:rPr>
          <w:rFonts w:ascii="Avenir Next Condensed" w:eastAsia="Arial" w:hAnsi="Avenir Next Condensed" w:cs="Arial"/>
          <w:b/>
          <w:sz w:val="21"/>
          <w:szCs w:val="21"/>
        </w:rPr>
        <w:t>2018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>:</w:t>
      </w:r>
    </w:p>
    <w:p w14:paraId="3D4C1ADA" w14:textId="77777777" w:rsidR="00812BBE" w:rsidRDefault="00812BBE" w:rsidP="00434CE9">
      <w:pPr>
        <w:ind w:left="0" w:hanging="2"/>
        <w:jc w:val="both"/>
        <w:rPr>
          <w:rFonts w:ascii="Avenir Next Condensed" w:eastAsia="Arial" w:hAnsi="Avenir Next Condensed"/>
          <w:sz w:val="21"/>
          <w:szCs w:val="21"/>
        </w:rPr>
      </w:pPr>
    </w:p>
    <w:p w14:paraId="0000001B" w14:textId="6A5BFE10" w:rsidR="00FE464F" w:rsidRPr="00507CC3" w:rsidRDefault="000C04FF" w:rsidP="00434CE9">
      <w:pPr>
        <w:ind w:left="0" w:hanging="2"/>
        <w:jc w:val="both"/>
        <w:rPr>
          <w:rFonts w:ascii="Avenir Next Condensed" w:eastAsia="Arial" w:hAnsi="Avenir Next Condensed"/>
          <w:sz w:val="21"/>
          <w:szCs w:val="21"/>
        </w:rPr>
      </w:pPr>
      <w:r w:rsidRPr="00507CC3">
        <w:rPr>
          <w:rFonts w:ascii="Avenir Next Condensed" w:eastAsia="Arial" w:hAnsi="Avenir Next Condensed"/>
          <w:sz w:val="21"/>
          <w:szCs w:val="21"/>
        </w:rPr>
        <w:t>T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rabajos</w:t>
      </w:r>
      <w:r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como cantante en malls (Parque Arauco,</w:t>
      </w:r>
      <w:r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Alto</w:t>
      </w:r>
      <w:r w:rsid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434CE9" w:rsidRPr="00507CC3">
        <w:rPr>
          <w:rFonts w:ascii="Avenir Next Condensed" w:eastAsia="Arial" w:hAnsi="Avenir Next Condensed"/>
          <w:sz w:val="21"/>
          <w:szCs w:val="21"/>
        </w:rPr>
        <w:t>las Condes</w:t>
      </w:r>
      <w:r w:rsidR="00053DBB">
        <w:rPr>
          <w:rFonts w:ascii="Avenir Next Condensed" w:eastAsia="Arial" w:hAnsi="Avenir Next Condensed"/>
          <w:sz w:val="21"/>
          <w:szCs w:val="21"/>
        </w:rPr>
        <w:t>,</w:t>
      </w:r>
      <w:r w:rsidR="00434CE9"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Shopping la</w:t>
      </w:r>
      <w:r w:rsidR="00434CE9"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Dehesa)</w:t>
      </w:r>
      <w:r w:rsidR="00507CC3"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 xml:space="preserve">Eventos de </w:t>
      </w:r>
      <w:r w:rsidR="00507CC3" w:rsidRPr="00507CC3">
        <w:rPr>
          <w:rFonts w:ascii="Avenir Next Condensed" w:eastAsia="Arial" w:hAnsi="Avenir Next Condensed"/>
          <w:sz w:val="21"/>
          <w:szCs w:val="21"/>
        </w:rPr>
        <w:t>empresas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,</w:t>
      </w:r>
      <w:r w:rsidR="00434CE9"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Hoteles (Hotel Valle Nevado) Restaurantes,</w:t>
      </w:r>
      <w:r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Matrimonios y obras de</w:t>
      </w:r>
      <w:r w:rsidR="00507CC3" w:rsidRPr="00507CC3">
        <w:rPr>
          <w:rFonts w:ascii="Avenir Next Condensed" w:eastAsia="Arial" w:hAnsi="Avenir Next Condensed"/>
          <w:sz w:val="21"/>
          <w:szCs w:val="21"/>
        </w:rPr>
        <w:t xml:space="preserve"> </w:t>
      </w:r>
      <w:r w:rsidR="00741CA4" w:rsidRPr="00507CC3">
        <w:rPr>
          <w:rFonts w:ascii="Avenir Next Condensed" w:eastAsia="Arial" w:hAnsi="Avenir Next Condensed"/>
          <w:sz w:val="21"/>
          <w:szCs w:val="21"/>
        </w:rPr>
        <w:t>teatro musicales.</w:t>
      </w:r>
    </w:p>
    <w:p w14:paraId="0000001C" w14:textId="77777777" w:rsidR="00FE464F" w:rsidRPr="00507CC3" w:rsidRDefault="00FE464F" w:rsidP="000C04FF">
      <w:pPr>
        <w:widowControl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14817E5F" w14:textId="46D9B384" w:rsidR="00812BBE" w:rsidRDefault="00741CA4" w:rsidP="00812BBE">
      <w:pPr>
        <w:widowControl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2</w:t>
      </w:r>
      <w:r w:rsidR="00434CE9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005: </w:t>
      </w:r>
    </w:p>
    <w:p w14:paraId="0000001D" w14:textId="3EC48725" w:rsidR="00FE464F" w:rsidRPr="00434CE9" w:rsidRDefault="00741CA4" w:rsidP="00812BBE">
      <w:pPr>
        <w:widowControl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Doblajista de canciones en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serie</w:t>
      </w:r>
      <w:r w:rsidR="00507CC3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animadas Japonesa para niños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Mermalade Boy.</w:t>
      </w:r>
    </w:p>
    <w:p w14:paraId="79C1821F" w14:textId="5C8933F4" w:rsidR="00FE21E7" w:rsidRPr="00434CE9" w:rsidRDefault="00FE21E7" w:rsidP="000C04F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</w:p>
    <w:p w14:paraId="32F1F389" w14:textId="49680DF9" w:rsidR="00434CE9" w:rsidRPr="00434CE9" w:rsidRDefault="00741CA4" w:rsidP="000C04F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Mayo </w:t>
      </w:r>
      <w:r w:rsidR="006273CD" w:rsidRPr="00434CE9">
        <w:rPr>
          <w:rFonts w:ascii="Avenir Next Condensed" w:eastAsia="Arial" w:hAnsi="Avenir Next Condensed" w:cs="Arial"/>
          <w:b/>
          <w:sz w:val="21"/>
          <w:szCs w:val="21"/>
        </w:rPr>
        <w:t>2005 -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Enero </w:t>
      </w:r>
      <w:r w:rsidR="006273CD" w:rsidRPr="00434CE9">
        <w:rPr>
          <w:rFonts w:ascii="Avenir Next Condensed" w:eastAsia="Arial" w:hAnsi="Avenir Next Condensed" w:cs="Arial"/>
          <w:b/>
          <w:sz w:val="21"/>
          <w:szCs w:val="21"/>
        </w:rPr>
        <w:t>2006: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ab/>
      </w:r>
    </w:p>
    <w:p w14:paraId="54AA89FF" w14:textId="77777777" w:rsidR="00507CC3" w:rsidRDefault="00741CA4" w:rsidP="00507CC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Garzona y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Cantante en Pub Restaurant Playback Studio. </w:t>
      </w:r>
    </w:p>
    <w:p w14:paraId="58DA7435" w14:textId="03E596E3" w:rsidR="00434CE9" w:rsidRPr="00507CC3" w:rsidRDefault="00741CA4" w:rsidP="00507CC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Mayo </w:t>
      </w:r>
      <w:r w:rsidR="006273CD" w:rsidRPr="00434CE9">
        <w:rPr>
          <w:rFonts w:ascii="Avenir Next Condensed" w:eastAsia="Arial" w:hAnsi="Avenir Next Condensed" w:cs="Arial"/>
          <w:b/>
          <w:sz w:val="21"/>
          <w:szCs w:val="21"/>
        </w:rPr>
        <w:t>2006:</w:t>
      </w:r>
      <w:r w:rsidR="00434CE9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</w:p>
    <w:p w14:paraId="00000022" w14:textId="1F16A5FD" w:rsidR="00FE464F" w:rsidRPr="00434CE9" w:rsidRDefault="00741CA4" w:rsidP="00434CE9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lastRenderedPageBreak/>
        <w:t>Realización de Encuestas telefónicas en Centro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de Medición, Escuela de Psicología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Universidad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Católica de Chile.</w:t>
      </w:r>
    </w:p>
    <w:p w14:paraId="70569C50" w14:textId="77777777" w:rsidR="00812BBE" w:rsidRDefault="00812BBE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</w:p>
    <w:p w14:paraId="3115316E" w14:textId="2BAEEA13" w:rsid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Mayo de 2007 a Enero</w:t>
      </w:r>
      <w:r w:rsid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>2009: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ab/>
      </w:r>
    </w:p>
    <w:p w14:paraId="00000023" w14:textId="62099C1C" w:rsidR="00FE464F" w:rsidRPr="00434CE9" w:rsidRDefault="00741CA4">
      <w:pPr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Barista </w:t>
      </w:r>
      <w:r w:rsidR="006273CD">
        <w:rPr>
          <w:rFonts w:ascii="Avenir Next Condensed" w:eastAsia="Arial" w:hAnsi="Avenir Next Condensed" w:cs="Arial"/>
          <w:sz w:val="21"/>
          <w:szCs w:val="21"/>
        </w:rPr>
        <w:t>en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Starbuck</w:t>
      </w:r>
      <w:r w:rsidR="00434CE9" w:rsidRPr="00434CE9">
        <w:rPr>
          <w:rFonts w:ascii="Avenir Next Condensed" w:eastAsia="Arial" w:hAnsi="Avenir Next Condensed" w:cs="Arial"/>
          <w:sz w:val="21"/>
          <w:szCs w:val="21"/>
        </w:rPr>
        <w:t>s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Coffee.</w:t>
      </w:r>
    </w:p>
    <w:p w14:paraId="00000024" w14:textId="4BC28642" w:rsidR="00FE464F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365ED0B8" w14:textId="77777777" w:rsid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Febrero 2009 a la fecha: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           </w:t>
      </w:r>
    </w:p>
    <w:p w14:paraId="00000025" w14:textId="039BC4F5" w:rsidR="00FE464F" w:rsidRP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Profesora de canto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popular 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(clases particulares)</w:t>
      </w:r>
    </w:p>
    <w:p w14:paraId="28CC9547" w14:textId="77777777" w:rsidR="00434CE9" w:rsidRDefault="00434CE9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281215BF" w14:textId="77777777" w:rsid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Noviembre de 2011:                   </w:t>
      </w:r>
    </w:p>
    <w:p w14:paraId="00000028" w14:textId="19DC87B1" w:rsidR="00FE464F" w:rsidRP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Profesora y guía de alumnos en competencia artística en canal de televisión TVN.</w:t>
      </w:r>
    </w:p>
    <w:p w14:paraId="00000029" w14:textId="77777777" w:rsidR="00FE464F" w:rsidRPr="00434CE9" w:rsidRDefault="00741CA4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</w:p>
    <w:p w14:paraId="6419B536" w14:textId="77777777" w:rsidR="00434CE9" w:rsidRDefault="00741CA4" w:rsidP="00B55E5A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Diciembre de 2011 a la fecha:</w:t>
      </w:r>
      <w:r w:rsidR="00B55E5A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</w:p>
    <w:p w14:paraId="0000002B" w14:textId="74CE7110" w:rsidR="00FE464F" w:rsidRPr="00434CE9" w:rsidRDefault="00741CA4" w:rsidP="00B55E5A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Grabación de </w:t>
      </w:r>
      <w:r w:rsidR="006273CD" w:rsidRPr="00434CE9">
        <w:rPr>
          <w:rFonts w:ascii="Avenir Next Condensed" w:eastAsia="Arial" w:hAnsi="Avenir Next Condensed" w:cs="Arial"/>
          <w:sz w:val="21"/>
          <w:szCs w:val="21"/>
        </w:rPr>
        <w:t>jingles y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doblajes publicitarios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para spots de Marcas </w:t>
      </w:r>
      <w:r w:rsidR="006273CD" w:rsidRPr="00434CE9">
        <w:rPr>
          <w:rFonts w:ascii="Avenir Next Condensed" w:eastAsia="Arial" w:hAnsi="Avenir Next Condensed" w:cs="Arial"/>
          <w:sz w:val="21"/>
          <w:szCs w:val="21"/>
        </w:rPr>
        <w:t>como: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FLORES,</w:t>
      </w:r>
      <w:r w:rsidR="00B55E5A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ACE, TRITON Y ROYAL.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                    </w:t>
      </w:r>
    </w:p>
    <w:p w14:paraId="21AC4283" w14:textId="77777777" w:rsidR="00434CE9" w:rsidRDefault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1FE9F3E2" w14:textId="77777777" w:rsidR="00434CE9" w:rsidRDefault="00741CA4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Diciembre de 2011:                    </w:t>
      </w:r>
    </w:p>
    <w:p w14:paraId="00000030" w14:textId="305DC285" w:rsidR="00FE464F" w:rsidRP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Recepción, control, organización y digitación de material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asociado a prueba SIMCE-TIC </w:t>
      </w:r>
      <w:r w:rsidR="006273CD" w:rsidRPr="00434CE9">
        <w:rPr>
          <w:rFonts w:ascii="Avenir Next Condensed" w:eastAsia="Arial" w:hAnsi="Avenir Next Condensed" w:cs="Arial"/>
          <w:sz w:val="21"/>
          <w:szCs w:val="21"/>
        </w:rPr>
        <w:t>- manejo</w:t>
      </w:r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e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ingreso de datos claves para el proyecto.</w:t>
      </w:r>
    </w:p>
    <w:p w14:paraId="00000031" w14:textId="77777777" w:rsidR="00FE464F" w:rsidRPr="00434CE9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703E394F" w14:textId="77777777" w:rsidR="00434CE9" w:rsidRDefault="00741CA4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b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Enero de 2012:                          </w:t>
      </w:r>
    </w:p>
    <w:p w14:paraId="00000035" w14:textId="0DAD7A76" w:rsidR="00FE464F" w:rsidRP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sz w:val="21"/>
          <w:szCs w:val="21"/>
        </w:rPr>
        <w:t>Correctora de prueba SIMCE-TIC 2011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.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Capacitación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="006273CD" w:rsidRPr="00434CE9">
        <w:rPr>
          <w:rFonts w:ascii="Avenir Next Condensed" w:eastAsia="Arial" w:hAnsi="Avenir Next Condensed" w:cs="Arial"/>
          <w:sz w:val="21"/>
          <w:szCs w:val="21"/>
        </w:rPr>
        <w:t>en</w:t>
      </w:r>
      <w:proofErr w:type="spellEnd"/>
      <w:r w:rsidR="006273CD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  <w:proofErr w:type="spellStart"/>
      <w:r w:rsidR="00F26D6D" w:rsidRPr="00F26D6D">
        <w:rPr>
          <w:rFonts w:ascii="Avenir Next Condensed" w:eastAsia="Arial" w:hAnsi="Avenir Next Condensed" w:cs="Arial"/>
          <w:bCs/>
          <w:sz w:val="21"/>
          <w:szCs w:val="21"/>
        </w:rPr>
        <w:t>r</w:t>
      </w:r>
      <w:r w:rsidR="00F26D6D">
        <w:rPr>
          <w:rFonts w:ascii="Avenir Next Condensed" w:eastAsia="Arial" w:hAnsi="Avenir Next Condensed" w:cs="Arial"/>
          <w:bCs/>
          <w:sz w:val="21"/>
          <w:szCs w:val="21"/>
        </w:rPr>
        <w:t>ú</w:t>
      </w:r>
      <w:r w:rsidR="00F26D6D" w:rsidRPr="00F26D6D">
        <w:rPr>
          <w:rFonts w:ascii="Avenir Next Condensed" w:eastAsia="Arial" w:hAnsi="Avenir Next Condensed" w:cs="Arial"/>
          <w:bCs/>
          <w:sz w:val="21"/>
          <w:szCs w:val="21"/>
        </w:rPr>
        <w:t>bricas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de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evaluación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y</w:t>
      </w:r>
      <w:r w:rsid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asignación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de puntajes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en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base </w:t>
      </w:r>
      <w:proofErr w:type="gramStart"/>
      <w:r w:rsidRPr="00434CE9">
        <w:rPr>
          <w:rFonts w:ascii="Avenir Next Condensed" w:eastAsia="Arial" w:hAnsi="Avenir Next Condensed" w:cs="Arial"/>
          <w:sz w:val="21"/>
          <w:szCs w:val="21"/>
        </w:rPr>
        <w:t>a</w:t>
      </w:r>
      <w:proofErr w:type="gram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estas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proofErr w:type="spellStart"/>
      <w:r w:rsidRPr="00434CE9">
        <w:rPr>
          <w:rFonts w:ascii="Avenir Next Condensed" w:eastAsia="Arial" w:hAnsi="Avenir Next Condensed" w:cs="Arial"/>
          <w:sz w:val="21"/>
          <w:szCs w:val="21"/>
        </w:rPr>
        <w:t>r</w:t>
      </w:r>
      <w:r w:rsidR="00F26D6D">
        <w:rPr>
          <w:rFonts w:ascii="Avenir Next Condensed" w:eastAsia="Arial" w:hAnsi="Avenir Next Condensed" w:cs="Arial"/>
          <w:sz w:val="21"/>
          <w:szCs w:val="21"/>
        </w:rPr>
        <w:t>ú</w:t>
      </w:r>
      <w:r w:rsidRPr="00434CE9">
        <w:rPr>
          <w:rFonts w:ascii="Avenir Next Condensed" w:eastAsia="Arial" w:hAnsi="Avenir Next Condensed" w:cs="Arial"/>
          <w:sz w:val="21"/>
          <w:szCs w:val="21"/>
        </w:rPr>
        <w:t>bricas</w:t>
      </w:r>
      <w:proofErr w:type="spellEnd"/>
      <w:r w:rsidRPr="00434CE9">
        <w:rPr>
          <w:rFonts w:ascii="Avenir Next Condensed" w:eastAsia="Arial" w:hAnsi="Avenir Next Condensed" w:cs="Arial"/>
          <w:sz w:val="21"/>
          <w:szCs w:val="21"/>
        </w:rPr>
        <w:t>.</w:t>
      </w: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</w:p>
    <w:p w14:paraId="00000036" w14:textId="77777777" w:rsidR="00FE464F" w:rsidRPr="00434CE9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38" w14:textId="2D7CCE49" w:rsidR="00FE464F" w:rsidRPr="00434CE9" w:rsidRDefault="00741CA4" w:rsidP="00434C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Enero de 2012 a Febrero 2013: </w:t>
      </w:r>
      <w:r w:rsidRPr="00434CE9">
        <w:rPr>
          <w:rFonts w:ascii="Avenir Next Condensed" w:eastAsia="Arial" w:hAnsi="Avenir Next Condensed" w:cs="Arial"/>
          <w:sz w:val="21"/>
          <w:szCs w:val="21"/>
        </w:rPr>
        <w:t>Asistente y Captadora de ventas y arriendos</w:t>
      </w:r>
      <w:r w:rsidR="00B55E5A" w:rsidRPr="00434CE9">
        <w:rPr>
          <w:rFonts w:ascii="Avenir Next Condensed" w:eastAsia="Arial" w:hAnsi="Avenir Next Condensed" w:cs="Arial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sz w:val="21"/>
          <w:szCs w:val="21"/>
        </w:rPr>
        <w:t>en oficina de Corretaje de propiedades, MLB Propiedades.</w:t>
      </w:r>
    </w:p>
    <w:p w14:paraId="0411862A" w14:textId="77777777" w:rsidR="00507CC3" w:rsidRDefault="00507CC3" w:rsidP="00507CC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sz w:val="21"/>
          <w:szCs w:val="21"/>
        </w:rPr>
      </w:pPr>
    </w:p>
    <w:p w14:paraId="0000003D" w14:textId="28028769" w:rsidR="00FE464F" w:rsidRPr="00434CE9" w:rsidRDefault="00741CA4" w:rsidP="00507CC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Chars="0" w:left="0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sz w:val="21"/>
          <w:szCs w:val="21"/>
        </w:rPr>
        <w:t>Marzo 2014 a Febrero 2015:</w:t>
      </w:r>
      <w:r w:rsidR="00B55E5A" w:rsidRPr="00434CE9">
        <w:rPr>
          <w:rFonts w:ascii="Avenir Next Condensed" w:eastAsia="Arial" w:hAnsi="Avenir Next Condensed" w:cs="Arial"/>
          <w:b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>Encargada de coordinar equipos de trabajo que responden a las necesidades de nuestros clientes en distintas áreas como gasfitería, obras civiles y remodelacione en empresa de soluciones integrales Gasfiterman.</w:t>
      </w:r>
    </w:p>
    <w:p w14:paraId="0000003E" w14:textId="77777777" w:rsidR="00FE464F" w:rsidRPr="00434CE9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134617EF" w14:textId="77777777" w:rsidR="00507CC3" w:rsidRDefault="00741CA4" w:rsidP="00507CC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color w:val="000000"/>
          <w:sz w:val="21"/>
          <w:szCs w:val="21"/>
        </w:rPr>
        <w:t>Marzo 2015 a Octubre 2015:</w:t>
      </w:r>
      <w:r w:rsidR="00B55E5A"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>Coordinadora Programa NODO Barrio Italia, encargada de organizar las actividades para los empresarios seleccionados y los asesores. Entrega mensual de informes relacionados al programa.</w:t>
      </w:r>
    </w:p>
    <w:p w14:paraId="00000041" w14:textId="2E67C152" w:rsidR="00FE464F" w:rsidRPr="00434CE9" w:rsidRDefault="00741CA4" w:rsidP="00507CC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 w:rsidRPr="00434CE9">
        <w:rPr>
          <w:rFonts w:ascii="Avenir Next Condensed" w:eastAsia="Arial" w:hAnsi="Avenir Next Condensed" w:cs="Arial"/>
          <w:b/>
          <w:color w:val="000000"/>
          <w:sz w:val="21"/>
          <w:szCs w:val="21"/>
        </w:rPr>
        <w:t>Noviembre 2015 a Abril 2016: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>Jefa de Producción en Jugos La Prensa. Encargada del stock de los productos, recepción y consumo de ellos. Manejo de caja (Bsale) y atención al cliente.</w:t>
      </w:r>
    </w:p>
    <w:p w14:paraId="3C2D7DCC" w14:textId="77777777" w:rsidR="00507CC3" w:rsidRDefault="00507CC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00000043" w14:textId="697D6C8E" w:rsidR="00FE464F" w:rsidRDefault="00741CA4" w:rsidP="00812BBE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 w:rsidRPr="00507CC3"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 xml:space="preserve"> 2016</w:t>
      </w:r>
      <w:r w:rsidR="00812BBE"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>, 2017</w:t>
      </w:r>
      <w:r w:rsidRPr="00507CC3"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>:</w:t>
      </w:r>
      <w:r w:rsidR="00B55E5A"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>Asistente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en area de transportes de artistas</w:t>
      </w:r>
      <w:r w:rsidR="00812BBE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Pr="00434CE9">
        <w:rPr>
          <w:rFonts w:ascii="Avenir Next Condensed" w:eastAsia="Arial" w:hAnsi="Avenir Next Condensed" w:cs="Arial"/>
          <w:color w:val="000000"/>
          <w:sz w:val="21"/>
          <w:szCs w:val="21"/>
        </w:rPr>
        <w:t>en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Lotus Producciones</w:t>
      </w:r>
      <w:r w:rsidR="00812BBE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. </w:t>
      </w:r>
      <w:r w:rsidR="00B061D4">
        <w:rPr>
          <w:rFonts w:ascii="Avenir Next Condensed" w:eastAsia="Arial" w:hAnsi="Avenir Next Condensed" w:cs="Arial"/>
          <w:color w:val="000000"/>
          <w:sz w:val="21"/>
          <w:szCs w:val="21"/>
        </w:rPr>
        <w:t>A</w:t>
      </w:r>
      <w:r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>ttache y encargada de hoteles dónde se hosped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>a</w:t>
      </w:r>
      <w:r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>n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artistas, para festivales como: Lollapalooza, Santiago Gets Louder, </w:t>
      </w:r>
      <w:r w:rsidR="00007A38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Festival </w:t>
      </w:r>
      <w:r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>Womad.</w:t>
      </w:r>
    </w:p>
    <w:p w14:paraId="60114EB5" w14:textId="77777777" w:rsidR="00812BBE" w:rsidRDefault="00812BBE" w:rsidP="00812BBE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</w:pPr>
    </w:p>
    <w:p w14:paraId="0BBA7D33" w14:textId="130550CB" w:rsidR="00812BBE" w:rsidRDefault="00812BBE" w:rsidP="00812BBE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>2018, 2019:</w:t>
      </w:r>
      <w:r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Asistente en area Lollapalooza inclusivo. Encargada de mantener accesos, plataformas y todos los espacios e intalaciones para personas con discapacidad. </w:t>
      </w:r>
    </w:p>
    <w:p w14:paraId="4A838CD0" w14:textId="77777777" w:rsidR="00812BBE" w:rsidRDefault="00812BBE" w:rsidP="00812BBE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</w:pPr>
    </w:p>
    <w:p w14:paraId="28AA0C19" w14:textId="2C9FEACB" w:rsidR="00097FFC" w:rsidRDefault="00812BBE" w:rsidP="00123B03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>Marzo 2021</w:t>
      </w:r>
      <w:r w:rsidR="004761E9"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 xml:space="preserve"> a Marzo 2022</w:t>
      </w:r>
      <w:r>
        <w:rPr>
          <w:rFonts w:ascii="Avenir Next Condensed" w:eastAsia="Arial" w:hAnsi="Avenir Next Condensed" w:cs="Arial"/>
          <w:b/>
          <w:bCs/>
          <w:color w:val="000000"/>
          <w:sz w:val="21"/>
          <w:szCs w:val="21"/>
        </w:rPr>
        <w:t>:</w:t>
      </w:r>
      <w:r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="004761E9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Administradora y encargada de cocina en emprendimiento propio “Salteados Puyehue”. Restaurante delivery de comida oriental (thai, china y chifa peruana) ubicada en Puyehue, sur de Chile</w:t>
      </w:r>
      <w:r w:rsidR="00123B03">
        <w:rPr>
          <w:rFonts w:ascii="Avenir Next Condensed" w:eastAsia="Arial" w:hAnsi="Avenir Next Condensed" w:cs="Arial"/>
          <w:color w:val="000000"/>
          <w:sz w:val="21"/>
          <w:szCs w:val="21"/>
        </w:rPr>
        <w:t>, p</w:t>
      </w:r>
      <w:r w:rsidR="007837DD" w:rsidRPr="007837DD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royecto </w:t>
      </w:r>
      <w:r w:rsidR="00123B03">
        <w:rPr>
          <w:rFonts w:ascii="Avenir Next Condensed" w:eastAsia="Arial" w:hAnsi="Avenir Next Condensed" w:cs="Arial"/>
          <w:color w:val="000000"/>
          <w:sz w:val="21"/>
          <w:szCs w:val="21"/>
        </w:rPr>
        <w:t>con el cúal postulé (directamente) a “Capital Semilla emprende 2021 de Sercotec” y por el cúal finalmente fui seleccionada y beneficiaria.</w:t>
      </w:r>
    </w:p>
    <w:p w14:paraId="2D037551" w14:textId="18CBCAF3" w:rsidR="004761E9" w:rsidRPr="004761E9" w:rsidRDefault="00123B03" w:rsidP="004761E9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>
        <w:rPr>
          <w:rFonts w:ascii="Avenir Next Condensed" w:eastAsia="Arial" w:hAnsi="Avenir Next Condensed" w:cs="Arial"/>
          <w:color w:val="000000"/>
          <w:sz w:val="21"/>
          <w:szCs w:val="21"/>
        </w:rPr>
        <w:t>Realización de c</w:t>
      </w:r>
      <w:r w:rsidR="00097FFC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urso online “Marketing digital” </w:t>
      </w:r>
      <w:r w:rsidR="006273CD">
        <w:rPr>
          <w:rFonts w:ascii="Avenir Next Condensed" w:eastAsia="Arial" w:hAnsi="Avenir Next Condensed" w:cs="Arial"/>
          <w:color w:val="000000"/>
          <w:sz w:val="21"/>
          <w:szCs w:val="21"/>
        </w:rPr>
        <w:t>aprobado y</w:t>
      </w:r>
      <w:r w:rsidR="007837DD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certificado</w:t>
      </w:r>
      <w:r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en Sercotec.cl</w:t>
      </w:r>
    </w:p>
    <w:p w14:paraId="1A0E9BC8" w14:textId="77777777" w:rsidR="00812BBE" w:rsidRDefault="00812BBE" w:rsidP="00812BBE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-2" w:firstLineChars="0" w:firstLine="0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4924F9D0" w14:textId="2A908EA2" w:rsidR="00007A38" w:rsidRDefault="00007A38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06BCB02D" w14:textId="77777777" w:rsidR="00007A38" w:rsidRPr="00507CC3" w:rsidRDefault="00007A38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00000044" w14:textId="77777777" w:rsidR="00FE464F" w:rsidRPr="00507CC3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00000045" w14:textId="77777777" w:rsidR="00FE464F" w:rsidRPr="00507CC3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</w:p>
    <w:p w14:paraId="00000046" w14:textId="0565E722" w:rsidR="00FE464F" w:rsidRPr="00507CC3" w:rsidRDefault="00741CA4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venir Next Condensed" w:eastAsia="Arial" w:hAnsi="Avenir Next Condensed" w:cs="Arial"/>
          <w:color w:val="000000"/>
          <w:sz w:val="21"/>
          <w:szCs w:val="21"/>
        </w:rPr>
      </w:pPr>
      <w:r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                                                                                   </w:t>
      </w:r>
      <w:r w:rsidR="00507CC3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                                                                                </w:t>
      </w:r>
      <w:r w:rsidR="006273CD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     </w:t>
      </w:r>
      <w:r w:rsidR="00A258C3"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>Santiago</w:t>
      </w:r>
      <w:r w:rsidR="00313A64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, </w:t>
      </w:r>
      <w:proofErr w:type="spellStart"/>
      <w:r w:rsidR="00313A64">
        <w:rPr>
          <w:rFonts w:ascii="Avenir Next Condensed" w:eastAsia="Arial" w:hAnsi="Avenir Next Condensed" w:cs="Arial"/>
          <w:color w:val="000000"/>
          <w:sz w:val="21"/>
          <w:szCs w:val="21"/>
        </w:rPr>
        <w:t>Septiembre</w:t>
      </w:r>
      <w:proofErr w:type="spellEnd"/>
      <w:r w:rsidR="00F26D6D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</w:t>
      </w:r>
      <w:r w:rsidR="00A258C3" w:rsidRPr="00507CC3">
        <w:rPr>
          <w:rFonts w:ascii="Avenir Next Condensed" w:eastAsia="Arial" w:hAnsi="Avenir Next Condensed" w:cs="Arial"/>
          <w:color w:val="000000"/>
          <w:sz w:val="21"/>
          <w:szCs w:val="21"/>
        </w:rPr>
        <w:t xml:space="preserve"> 202</w:t>
      </w:r>
      <w:r w:rsidR="00F26D6D">
        <w:rPr>
          <w:rFonts w:ascii="Avenir Next Condensed" w:eastAsia="Arial" w:hAnsi="Avenir Next Condensed" w:cs="Arial"/>
          <w:color w:val="000000"/>
          <w:sz w:val="21"/>
          <w:szCs w:val="21"/>
        </w:rPr>
        <w:t>3</w:t>
      </w:r>
    </w:p>
    <w:p w14:paraId="00000047" w14:textId="77777777" w:rsidR="00FE464F" w:rsidRPr="000C04FF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48" w14:textId="77777777" w:rsidR="00FE464F" w:rsidRPr="000C04FF" w:rsidRDefault="00FE464F">
      <w:pPr>
        <w:widowControl/>
        <w:tabs>
          <w:tab w:val="left" w:pos="-1340"/>
          <w:tab w:val="left" w:pos="-80"/>
          <w:tab w:val="left" w:pos="628"/>
          <w:tab w:val="left" w:pos="1336"/>
          <w:tab w:val="left" w:pos="2044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49" w14:textId="77777777" w:rsidR="00FE464F" w:rsidRPr="000C04FF" w:rsidRDefault="00FE464F">
      <w:pPr>
        <w:widowControl/>
        <w:tabs>
          <w:tab w:val="left" w:pos="57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4A" w14:textId="77777777" w:rsidR="00FE464F" w:rsidRPr="000C04FF" w:rsidRDefault="00741CA4">
      <w:pPr>
        <w:widowControl/>
        <w:tabs>
          <w:tab w:val="left" w:pos="57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0C04FF">
        <w:rPr>
          <w:rFonts w:ascii="Arial" w:eastAsia="Arial" w:hAnsi="Arial" w:cs="Arial"/>
          <w:sz w:val="21"/>
          <w:szCs w:val="21"/>
        </w:rPr>
        <w:t xml:space="preserve">                   </w:t>
      </w:r>
    </w:p>
    <w:p w14:paraId="0000004B" w14:textId="77777777" w:rsidR="00FE464F" w:rsidRPr="000C04FF" w:rsidRDefault="00FE464F">
      <w:pPr>
        <w:widowControl/>
        <w:tabs>
          <w:tab w:val="left" w:pos="57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4C" w14:textId="77777777" w:rsidR="00FE464F" w:rsidRPr="000C04FF" w:rsidRDefault="00FE464F">
      <w:pPr>
        <w:widowControl/>
        <w:tabs>
          <w:tab w:val="left" w:pos="57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4D" w14:textId="77777777" w:rsidR="00FE464F" w:rsidRPr="000C04FF" w:rsidRDefault="00FE464F">
      <w:pPr>
        <w:widowControl/>
        <w:tabs>
          <w:tab w:val="left" w:pos="57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4E" w14:textId="77777777" w:rsidR="00FE464F" w:rsidRPr="000C04FF" w:rsidRDefault="00741CA4">
      <w:pPr>
        <w:widowControl/>
        <w:tabs>
          <w:tab w:val="left" w:pos="33"/>
          <w:tab w:val="left" w:pos="2200"/>
          <w:tab w:val="left" w:pos="2752"/>
          <w:tab w:val="left" w:pos="3460"/>
          <w:tab w:val="left" w:pos="4168"/>
          <w:tab w:val="left" w:pos="4876"/>
          <w:tab w:val="left" w:pos="5584"/>
          <w:tab w:val="left" w:pos="6292"/>
          <w:tab w:val="left" w:pos="7000"/>
          <w:tab w:val="left" w:pos="7708"/>
          <w:tab w:val="left" w:pos="841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  <w:sectPr w:rsidR="00FE464F" w:rsidRPr="000C04FF">
          <w:pgSz w:w="11905" w:h="16837"/>
          <w:pgMar w:top="1416" w:right="1700" w:bottom="1350" w:left="1700" w:header="1416" w:footer="1350" w:gutter="0"/>
          <w:pgNumType w:start="1"/>
          <w:cols w:space="720" w:equalWidth="0">
            <w:col w:w="8838"/>
          </w:cols>
        </w:sectPr>
      </w:pPr>
      <w:r w:rsidRPr="000C04FF">
        <w:rPr>
          <w:rFonts w:ascii="Arial" w:eastAsia="Arial" w:hAnsi="Arial" w:cs="Arial"/>
          <w:sz w:val="21"/>
          <w:szCs w:val="21"/>
        </w:rPr>
        <w:t xml:space="preserve">     </w:t>
      </w:r>
    </w:p>
    <w:p w14:paraId="0000004F" w14:textId="77777777" w:rsidR="00FE464F" w:rsidRPr="000C04FF" w:rsidRDefault="00FE464F">
      <w:pPr>
        <w:widowControl/>
        <w:tabs>
          <w:tab w:val="left" w:pos="-12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0" w14:textId="77777777" w:rsidR="00FE464F" w:rsidRPr="000C04FF" w:rsidRDefault="00741CA4">
      <w:pPr>
        <w:widowControl/>
        <w:tabs>
          <w:tab w:val="left" w:pos="-12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0C04FF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00000051" w14:textId="77777777" w:rsidR="00FE464F" w:rsidRPr="000C04FF" w:rsidRDefault="00FE464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2" w14:textId="77777777" w:rsidR="00FE464F" w:rsidRPr="000C04FF" w:rsidRDefault="00FE464F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3" w14:textId="77777777" w:rsidR="00FE464F" w:rsidRPr="000C04FF" w:rsidRDefault="00FE464F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4" w14:textId="77777777" w:rsidR="00FE464F" w:rsidRPr="000C04FF" w:rsidRDefault="00FE464F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5" w14:textId="77777777" w:rsidR="00FE464F" w:rsidRPr="000C04FF" w:rsidRDefault="00FE464F">
      <w:pPr>
        <w:widowControl/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6" w14:textId="77777777" w:rsidR="00FE464F" w:rsidRPr="000C04FF" w:rsidRDefault="00FE464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7" w14:textId="77777777" w:rsidR="00FE464F" w:rsidRPr="000C04FF" w:rsidRDefault="00FE464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8" w14:textId="77777777" w:rsidR="00FE464F" w:rsidRPr="000C04FF" w:rsidRDefault="00FE464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0000059" w14:textId="77777777" w:rsidR="00FE464F" w:rsidRPr="000C04FF" w:rsidRDefault="00FE464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jc w:val="both"/>
        <w:rPr>
          <w:rFonts w:ascii="Quattrocento Sans" w:eastAsia="Quattrocento Sans" w:hAnsi="Quattrocento Sans" w:cs="Quattrocento Sans"/>
          <w:sz w:val="21"/>
          <w:szCs w:val="21"/>
        </w:rPr>
      </w:pPr>
    </w:p>
    <w:sectPr w:rsidR="00FE464F" w:rsidRPr="000C04FF">
      <w:type w:val="continuous"/>
      <w:pgSz w:w="11905" w:h="16837"/>
      <w:pgMar w:top="1416" w:right="1700" w:bottom="1350" w:left="1620" w:header="1416" w:footer="135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隀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Condensed">
    <w:altName w:val="﷽﷽﷽﷽﷽﷽﷽﷽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Quattrocento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4F"/>
    <w:rsid w:val="00007A38"/>
    <w:rsid w:val="00053DBB"/>
    <w:rsid w:val="00097FFC"/>
    <w:rsid w:val="000C04FF"/>
    <w:rsid w:val="00123B03"/>
    <w:rsid w:val="00313A64"/>
    <w:rsid w:val="00377479"/>
    <w:rsid w:val="003D0BBB"/>
    <w:rsid w:val="00434CE9"/>
    <w:rsid w:val="004761E9"/>
    <w:rsid w:val="0050532C"/>
    <w:rsid w:val="00507CC3"/>
    <w:rsid w:val="006273CD"/>
    <w:rsid w:val="00741CA4"/>
    <w:rsid w:val="007837DD"/>
    <w:rsid w:val="00812BBE"/>
    <w:rsid w:val="009A1383"/>
    <w:rsid w:val="00A258C3"/>
    <w:rsid w:val="00B061D4"/>
    <w:rsid w:val="00B27727"/>
    <w:rsid w:val="00B55E5A"/>
    <w:rsid w:val="00D4328B"/>
    <w:rsid w:val="00F26D6D"/>
    <w:rsid w:val="00FE21E7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5140"/>
  <w15:docId w15:val="{E7A184FE-A6F4-6B4D-B3FE-7AEFE40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CL"/>
    </w:rPr>
  </w:style>
  <w:style w:type="paragraph" w:styleId="Ttulo1">
    <w:name w:val="heading 1"/>
    <w:basedOn w:val="Normal"/>
    <w:uiPriority w:val="9"/>
    <w:qFormat/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text">
    <w:name w:val="Hypertex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0C04FF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Microsoft Office User</cp:lastModifiedBy>
  <cp:revision>2</cp:revision>
  <dcterms:created xsi:type="dcterms:W3CDTF">2023-09-11T14:44:00Z</dcterms:created>
  <dcterms:modified xsi:type="dcterms:W3CDTF">2023-09-11T14:44:00Z</dcterms:modified>
</cp:coreProperties>
</file>