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Curriculum vitae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Antecedentes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Nombre: Luis Alejandro Sánchez Puentes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Edad: </w:t>
      </w:r>
      <w:r w:rsidDel="00000000" w:rsidR="00000000" w:rsidRPr="00000000">
        <w:rPr>
          <w:rFonts w:ascii="Century" w:cs="Century" w:eastAsia="Century" w:hAnsi="Century"/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Nacimiento: 21 de mayo del 2000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Estado civil: Soltero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Rut: 20.407.548-1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Dirección:  Pasaje cerró toro # 2428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Teléfono celular: +569 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38981390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Correo E: luchoprogamer075@gmail.com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Antecedentes académicos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Enseñanza básica: completa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Enseñanza media: completa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Antecedentes Laborales: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Embotelladora la Colonia SP: OPERARIO PRODUCCION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Empresa CIC :  OPERARIO PRODUCCION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sz w:val="28"/>
          <w:szCs w:val="28"/>
        </w:rPr>
      </w:pPr>
      <w:r w:rsidDel="00000000" w:rsidR="00000000" w:rsidRPr="00000000">
        <w:rPr>
          <w:rFonts w:ascii="Century" w:cs="Century" w:eastAsia="Century" w:hAnsi="Century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Empresa GASCO : OPERARIO DE PRODUCCION</w:t>
      </w:r>
      <w:r w:rsidDel="00000000" w:rsidR="00000000" w:rsidRPr="00000000">
        <w:rPr>
          <w:rFonts w:ascii="Century" w:cs="Century" w:eastAsia="Century" w:hAnsi="Century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1"/>
          <w:sz w:val="28"/>
          <w:szCs w:val="28"/>
        </w:rPr>
      </w:pPr>
      <w:r w:rsidDel="00000000" w:rsidR="00000000" w:rsidRPr="00000000">
        <w:rPr>
          <w:rFonts w:ascii="Century" w:cs="Century" w:eastAsia="Century" w:hAnsi="Century"/>
          <w:b w:val="1"/>
          <w:sz w:val="28"/>
          <w:szCs w:val="28"/>
          <w:rtl w:val="0"/>
        </w:rPr>
        <w:t xml:space="preserve">Empresa tradis falabella : operario bodega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1"/>
          <w:sz w:val="28"/>
          <w:szCs w:val="28"/>
        </w:rPr>
      </w:pPr>
      <w:r w:rsidDel="00000000" w:rsidR="00000000" w:rsidRPr="00000000">
        <w:rPr>
          <w:rFonts w:ascii="Century" w:cs="Century" w:eastAsia="Century" w:hAnsi="Century"/>
          <w:b w:val="1"/>
          <w:sz w:val="28"/>
          <w:szCs w:val="28"/>
          <w:rtl w:val="0"/>
        </w:rPr>
        <w:t xml:space="preserve">Empresa Ripley : operario bodega </w:t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i w:val="0"/>
          <w:sz w:val="44"/>
          <w:szCs w:val="4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</w:t>
      </w:r>
      <w:r w:rsidDel="00000000" w:rsidR="00000000" w:rsidRPr="00000000">
        <w:rPr>
          <w:i w:val="1"/>
          <w:sz w:val="44"/>
          <w:szCs w:val="44"/>
          <w:vertAlign w:val="baseline"/>
          <w:rtl w:val="0"/>
        </w:rPr>
        <w:t xml:space="preserve">DISPONIBILIDAD IMEDIATA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