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192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70"/>
          <w:szCs w:val="70"/>
          <w:u w:val="none"/>
          <w:shd w:fill="auto" w:val="clear"/>
          <w:vertAlign w:val="baseline"/>
          <w:rtl w:val="0"/>
        </w:rPr>
        <w:t xml:space="preserve">rocio pereda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32"/>
          <w:szCs w:val="32"/>
          <w:u w:val="none"/>
          <w:shd w:fill="auto" w:val="clear"/>
          <w:vertAlign w:val="baseline"/>
          <w:rtl w:val="0"/>
        </w:rPr>
        <w:t xml:space="preserve">CAMINO PASARELA QUELHUE S.N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 rocioperedac@gmail.com / +56958435887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Aptitudes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Empleado Banco Estado, desarrollando diverses funciones, mayormente, atención de público.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 desarrollado, sistemes de Trabajo, para recuperar clientes, he trabajado en equipo.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Responsable y dedicada al trabajo, empática  con mis compañeros de Trabajo.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Experiencia</w:t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Banco Estado (Septiembre 1991-Octubre 2007)  </w: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Desarrrolé  labores de caja, cobranzas, cuentas corrients, Crédito, cajero Automático,</w:t>
      </w:r>
    </w:p>
    <w:p w:rsidR="00000000" w:rsidDel="00000000" w:rsidP="00000000" w:rsidRDefault="00000000" w:rsidRPr="00000000" w14:paraId="0000000B">
      <w:pPr>
        <w:ind w:left="360" w:firstLine="0"/>
        <w:jc w:val="both"/>
        <w:rPr>
          <w:i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i w:val="1"/>
          <w:u w:val="single"/>
          <w:rtl w:val="0"/>
        </w:rPr>
        <w:t xml:space="preserve">Y tención de público.</w:t>
      </w:r>
    </w:p>
    <w:p w:rsidR="00000000" w:rsidDel="00000000" w:rsidP="00000000" w:rsidRDefault="00000000" w:rsidRPr="00000000" w14:paraId="0000000C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Supervisor Diario la Tercera (Diciembre 2008-Marzo 2008)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0"/>
        <w:jc w:val="both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Vendedora Casita de la Miel (Abril 2008-Noviembre 2011)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360" w:right="0" w:hanging="216"/>
        <w:jc w:val="both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Vendedora Cueros Gabo (Junio 2011-Mayo 2015)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360" w:right="0" w:hanging="21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Vendedora Kunlof ( Julio 2015- Agosto 2016)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both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Vendedora Alma Laser ( Diciembre 2016-Noviembre 2018)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      Vendedora Panaderia Rostock ( Enero 2019-Mayo 2020)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Encargada de personal y existencias (Enero 2019-Mayo 2021)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Vendedora de Aros Ak  (Noviembre 2021-Marzo 2024)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FORMACIÓN Academica</w:t>
      </w:r>
    </w:p>
    <w:p w:rsidR="00000000" w:rsidDel="00000000" w:rsidP="00000000" w:rsidRDefault="00000000" w:rsidRPr="00000000" w14:paraId="00000018">
      <w:pPr>
        <w:rPr>
          <w:i w:val="1"/>
          <w:u w:val="single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i w:val="1"/>
          <w:u w:val="single"/>
          <w:rtl w:val="0"/>
        </w:rPr>
        <w:t xml:space="preserve">La Salle ( Valparaíso)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Enseñanza básica Primero a tercero.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San Pedro Nolasco (Valparaíso)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Tercero y cuarto Básico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Jean D`arc (Valparaíso)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Escuela Millaray (Temuco)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Séptimo y octavo Básico.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Liceo Camilo Henriquez ( Temuco)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Primero y segundo Medio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Instituto Misend (Temuco)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Tercero y cuarrto medio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Instituto Chileno Norteamericano (Temuco)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Secretariado Aadministrativo con computación.   </w:t>
      </w:r>
    </w:p>
    <w:p w:rsidR="00000000" w:rsidDel="00000000" w:rsidP="00000000" w:rsidRDefault="00000000" w:rsidRPr="00000000" w14:paraId="00000026">
      <w:pPr>
        <w:rPr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  <w:rtl w:val="0"/>
        </w:rPr>
        <w:t xml:space="preserve">Cursos adicionales: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  <w:rtl w:val="0"/>
        </w:rPr>
        <w:t xml:space="preserve">Cajero Bancario (Banco Estado)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  <w:rtl w:val="0"/>
        </w:rPr>
        <w:t xml:space="preserve">Atención Clientes (banco Estado)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  <w:rtl w:val="0"/>
        </w:rPr>
        <w:t xml:space="preserve">Atención créditos (Banco Estado)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  <w:rtl w:val="0"/>
        </w:rPr>
        <w:t xml:space="preserve">Cursos Análisis Fianaciero ( Banco Estado)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  <w:rtl w:val="0"/>
        </w:rPr>
        <w:t xml:space="preserve">Curso Primeros Auxilios ( Bomberos Loncoche)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  <w:rtl w:val="0"/>
        </w:rPr>
        <w:t xml:space="preserve">Curso Rescate Vehicular ( Bomberos Loncoche)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12" w:lineRule="auto"/>
        <w:ind w:left="216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7f7f7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9" w:w="11907" w:orient="portrait"/>
      <w:pgMar w:bottom="1440" w:top="1296" w:left="1368" w:right="1368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/>
      <w:pict>
        <v:group id="Grup 4" style="position:absolute;width:560.2pt;height:803.2pt;z-index:-251655168;mso-width-percent:941;mso-height-percent:954;mso-position-horizontal:center;mso-position-horizontal-relative:page;mso-position-vertical:center;mso-position-vertical-relative:page;mso-width-percent:941;mso-height-percent:954" alt="Title: Marc de pàgina amb tabulació" coordsize="73152,96012" coordorigin="1333" o:spid="_x0000_s2049">
          <v:shape id="Marc 5" style="position:absolute;left:1333;width:73152;height:96012;visibility:visible;mso-wrap-style:square;v-text-anchor:middle" coordsize="7315200,9601200" o:spid="_x0000_s2051" fillcolor="#e3ab47" stroked="f" strokeweight="1pt" o:spt="100.0" adj="0,,0" path="m,l7315200,r,9601200l,9601200,,xm190488,190488r,9220224l7124712,9410712r,-9220224l190488,190488xe">
            <v:formulas/>
            <v:stroke joinstyle="miter"/>
            <v:path arrowok="t" o:connectangles="0,0,0,0,0,0,0,0,0,0" o:connectlocs="0,0;7315200,0;7315200,9601200;0,9601200;0,0;190488,190488;190488,9410712;7124712,9410712;7124712,190488;190488,190488" o:connecttype="custom"/>
          </v:shape>
          <v:shape id="Forma lliure 8" style="position:absolute;left:2286;top:4286;width:3581;height:8020;visibility:visible;mso-wrap-style:square;v-text-anchor:top" coordsize="240,528" o:spid="_x0000_s2050" fillcolor="black" stroked="f" o:spt="100.0" adj="-11796480,,5400" path="m2,l169,r71,246l169,480r-110,l59,528,,480r2,l2,xe">
            <v:formulas/>
            <v:stroke joinstyle="round"/>
            <v:path arrowok="t" o:connectangles="0,0,0,0,0,0,0,0,0" o:connectlocs="2985,0;252190,0;358140,373661;252190,729095;88043,729095;88043,802005;0,729095;2985,729095;2985,0" o:connecttype="custom" textboxrect="0,0,240,528"/>
            <v:textbox>
              <w:txbxContent>
                <w:p w:rsidR="008115E5" w:rsidDel="00000000" w:rsidP="00000000" w:rsidRDefault="00567B33" w:rsidRPr="00000000" w14:paraId="08439C97" w14:textId="77777777">
                  <w:pPr>
                    <w:jc w:val="center"/>
                  </w:pPr>
                </w:p>
              </w:txbxContent>
            </v:textbox>
          </v:shape>
        </v:group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/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3600" cy="10198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3600" cy="10198800"/>
                      </a:xfrm>
                      <a:prstGeom prst="frame">
                        <a:avLst>
                          <a:gd fmla="val 2604" name="adj1"/>
                        </a:avLst>
                      </a:prstGeom>
                      <a:solidFill>
                        <a:srgbClr val="E3AB47"/>
                      </a:solidFill>
                      <a:ln cap="flat" cmpd="sng" w="12700" algn="ctr">
                        <a:noFill/>
                        <a:prstDash val="solid"/>
                        <a:miter lim="800000"/>
                      </a:ln>
                      <a:effectLst/>
                    </wps:spPr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3600" cy="101988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3600" cy="10198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color w:val="7f7f7f"/>
        <w:lang w:val="ca-ES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