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SOFIA MELINA GONZALEZ ASTORGA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ENFERMERA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UNIVERSIDAD CIENCIAS EMPRESARIALES Y SOCIALES (UCES)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Antecedentes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 de nacimiento: 17/02/1990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RUT:26.241.524-4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Registro de superintendencia de la salud:N°881272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residencial: Carlos Ossandón 914, comuna La Reina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Teléfono celular: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+56 9 33473753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sofia.go.astorga90@gmail.com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Antecedentes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Laborales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Ministerio de la salud de la provincia de Buenos Aires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Ingreso:junio 2020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Egreso: noviembre 2023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Distribuido en los siguientes sectores y funciones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-Región Sanitaria VI, Lomas de Zamora, Bs As Argentina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Enfermera en el área de inmunizaciones, epidemiologia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-Posta de vacunación MEC Avellaneda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vacunadora eventual COVID-19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-Vacunatorio Lanús centro de jubilados Monte chingolo. (sábado y Domingo)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Vacunadora eventual COVID-19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-Tecnópolis Min. De La Salud de la provincia de Buenos Aires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(Centro Sanitario para pacientes con Covid-19, asintomático o síntomas leves)</w:t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Enfermera Asistencial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Ministerio de la Salud de la Nación: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Médicos comunitarios, Programa Integrar, Programa Detectar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ingreso: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28 de abril del 2021/ egreso:12 de noviembre del 2021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Enfermera Comunitaria.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Centro de Enfermerías de excelencia LTDA.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Auxiliar de enfermeria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ingreso: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enero 2018/egreso: febrero 2020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Educación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Universidad ciencias empresariales y sociales, Ciudad Autónoma de Buenos Aires (CABA) Argentina (Completo)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Título Obtenido: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Enfermera profesional.(Registrado en la subsecretaria de educacion superior de chile)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Fecha de titulacion: 06/09/2023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P.A.I(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 ampliado de inmunizaciones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Instituto: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Escuela de Gobierno en Salud Floreal Ferrara, Buenos Aires Argentina (2022)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Instituto: 4HC Capacitaciones spa (2024)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ACLS( Soporte cardiovascular avanzado; 120hs)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BLS (Soporte Vital RCP Basico 80hs)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Ortopedia y traumatologia: Diagnostico, Tratamiento y Rehabilitacion ( 180hs)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Curaciones Avanzadas de heridas (140hs)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UCI Paciente critico (130hs)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Prevención y Control de Infecciones Asociadas a la Atención en salud (IAAS) (160hs)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OTEC JCCD LTDA, Servicio de capacitación (2024)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Herramientas de Microsoft Excel Nivel Básico (50hs)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Herramientas de Microsoft Excel Nivel Intermedio (50hs)</w:t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Diplomados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Instituto: 4HC Capacitaciones spa (2024)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Diplomado Ergonomía y Salud Laboral: Optimizacion del Entorno de Trabajo (220hs)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Diplomado Esterilización y Bioseguridad en el Ámbito de la salud (260hs)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Diplomado Enfermedades y sus Vacunas (160hs).</w:t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DISPONIBILIDAD INMEDIATA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120" w:w="10440" w:orient="portrait"/>
      <w:pgMar w:bottom="1417" w:top="381" w:left="426" w:right="566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448"/>
      </w:tabs>
      <w:spacing w:after="0"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Sofía</w:t>
    </w:r>
    <w:r w:rsidDel="00000000" w:rsidR="00000000" w:rsidRPr="00000000">
      <w:rPr>
        <w:rFonts w:ascii="Calibri" w:cs="Calibri" w:eastAsia="Calibri" w:hAnsi="Calibri"/>
        <w:rtl w:val="0"/>
      </w:rPr>
      <w:t xml:space="preserve"> Melina Gonzalez Astorga</w:t>
    </w:r>
    <w:r w:rsidDel="00000000" w:rsidR="00000000" w:rsidRPr="00000000">
      <w:rPr>
        <w:rFonts w:ascii="Calibri" w:cs="Calibri" w:eastAsia="Calibri" w:hAnsi="Calibri"/>
        <w:color w:val="000000"/>
        <w:rtl w:val="0"/>
      </w:rPr>
      <w:tab/>
      <w:t xml:space="preserve">Página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