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98EF" w14:textId="77777777" w:rsidR="00683DF7" w:rsidRPr="00C31281" w:rsidRDefault="00683DF7" w:rsidP="006078EA">
      <w:pPr>
        <w:tabs>
          <w:tab w:val="left" w:pos="1589"/>
        </w:tabs>
        <w:spacing w:after="0" w:line="240" w:lineRule="auto"/>
        <w:jc w:val="center"/>
        <w:rPr>
          <w:rFonts w:ascii="Arial" w:hAnsi="Arial" w:cs="Arial"/>
          <w:color w:val="156082" w:themeColor="accent1"/>
          <w:spacing w:val="-6"/>
          <w:sz w:val="2"/>
          <w:szCs w:val="2"/>
          <w:lang w:val="es-ES_tradnl"/>
        </w:rPr>
      </w:pPr>
    </w:p>
    <w:tbl>
      <w:tblPr>
        <w:tblStyle w:val="Tablaconcuadrcula5oscura-nfasis5"/>
        <w:tblW w:w="1148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938"/>
      </w:tblGrid>
      <w:tr w:rsidR="009126F4" w:rsidRPr="00C31281" w14:paraId="3E8EDA73" w14:textId="77777777" w:rsidTr="00607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right w:val="single" w:sz="12" w:space="0" w:color="0A1D30" w:themeColor="text2" w:themeShade="BF"/>
            </w:tcBorders>
            <w:shd w:val="clear" w:color="auto" w:fill="auto"/>
          </w:tcPr>
          <w:p w14:paraId="72A5FA95" w14:textId="77777777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Style w:val="Textoennegrita"/>
                <w:color w:val="auto"/>
                <w:spacing w:val="-6"/>
                <w:lang w:val="es-ES_tradnl"/>
              </w:rPr>
            </w:pPr>
            <w:r w:rsidRPr="00C31281">
              <w:rPr>
                <w:noProof/>
                <w:lang w:val="es-ES_tradnl"/>
              </w:rPr>
              <w:drawing>
                <wp:anchor distT="0" distB="0" distL="114300" distR="114300" simplePos="0" relativeHeight="251664384" behindDoc="0" locked="0" layoutInCell="1" allowOverlap="1" wp14:anchorId="095F4EBD" wp14:editId="4766EBB3">
                  <wp:simplePos x="0" y="0"/>
                  <wp:positionH relativeFrom="column">
                    <wp:posOffset>437969</wp:posOffset>
                  </wp:positionH>
                  <wp:positionV relativeFrom="paragraph">
                    <wp:posOffset>10523</wp:posOffset>
                  </wp:positionV>
                  <wp:extent cx="1205592" cy="1207720"/>
                  <wp:effectExtent l="57150" t="57150" r="52070" b="50165"/>
                  <wp:wrapNone/>
                  <wp:docPr id="4075368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53685" name="Imagen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4" t="11923" r="11480" b="34072"/>
                          <a:stretch/>
                        </pic:blipFill>
                        <pic:spPr bwMode="auto">
                          <a:xfrm>
                            <a:off x="0" y="0"/>
                            <a:ext cx="1209355" cy="1211490"/>
                          </a:xfrm>
                          <a:prstGeom prst="ellipse">
                            <a:avLst/>
                          </a:prstGeom>
                          <a:ln w="63500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8B1DCA" w14:textId="77777777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Style w:val="Textoennegrita"/>
                <w:color w:val="auto"/>
                <w:spacing w:val="-6"/>
                <w:lang w:val="es-ES_tradnl"/>
              </w:rPr>
            </w:pPr>
          </w:p>
          <w:p w14:paraId="4802AB5E" w14:textId="77777777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Style w:val="Textoennegrita"/>
                <w:color w:val="auto"/>
                <w:spacing w:val="-6"/>
                <w:lang w:val="es-ES_tradnl"/>
              </w:rPr>
            </w:pPr>
          </w:p>
          <w:p w14:paraId="29751EF3" w14:textId="77777777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Style w:val="Textoennegrita"/>
                <w:color w:val="auto"/>
                <w:spacing w:val="-6"/>
                <w:lang w:val="es-ES_tradnl"/>
              </w:rPr>
            </w:pPr>
          </w:p>
          <w:p w14:paraId="0D31160A" w14:textId="77777777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Style w:val="Textoennegrita"/>
                <w:rFonts w:ascii="Arial" w:hAnsi="Arial" w:cs="Arial"/>
                <w:color w:val="auto"/>
                <w:spacing w:val="-6"/>
                <w:sz w:val="24"/>
                <w:szCs w:val="24"/>
                <w:lang w:val="es-ES_tradnl"/>
              </w:rPr>
            </w:pPr>
          </w:p>
          <w:p w14:paraId="2F27353B" w14:textId="77777777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Style w:val="Textoennegrita"/>
                <w:rFonts w:ascii="Arial" w:hAnsi="Arial" w:cs="Arial"/>
                <w:color w:val="auto"/>
                <w:spacing w:val="-6"/>
                <w:sz w:val="24"/>
                <w:szCs w:val="24"/>
                <w:lang w:val="es-ES_tradnl"/>
              </w:rPr>
            </w:pPr>
          </w:p>
          <w:p w14:paraId="0E31E9BC" w14:textId="77777777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Style w:val="Textoennegrita"/>
                <w:rFonts w:ascii="Arial" w:hAnsi="Arial" w:cs="Arial"/>
                <w:color w:val="auto"/>
                <w:spacing w:val="-6"/>
                <w:sz w:val="12"/>
                <w:szCs w:val="12"/>
                <w:lang w:val="es-ES_tradnl"/>
              </w:rPr>
            </w:pPr>
          </w:p>
          <w:p w14:paraId="6AB882B3" w14:textId="77777777" w:rsidR="002A4DD5" w:rsidRPr="00C31281" w:rsidRDefault="002A4DD5" w:rsidP="006078EA">
            <w:pPr>
              <w:pBdr>
                <w:bottom w:val="single" w:sz="12" w:space="1" w:color="2C7FCE" w:themeColor="text2" w:themeTint="99"/>
              </w:pBdr>
              <w:tabs>
                <w:tab w:val="left" w:pos="1589"/>
              </w:tabs>
              <w:jc w:val="both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24"/>
                <w:szCs w:val="24"/>
                <w:lang w:val="es-ES_tradnl"/>
              </w:rPr>
            </w:pPr>
          </w:p>
          <w:p w14:paraId="5EB4942F" w14:textId="77777777" w:rsidR="00921A3F" w:rsidRPr="00C31281" w:rsidRDefault="00921A3F" w:rsidP="00921A3F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rPr>
                <w:rStyle w:val="Textoennegrita"/>
                <w:spacing w:val="-6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  <w:t>CONTACTOS</w:t>
            </w:r>
          </w:p>
          <w:p w14:paraId="50A5C34A" w14:textId="77777777" w:rsidR="00921A3F" w:rsidRPr="00C31281" w:rsidRDefault="00921A3F" w:rsidP="00921A3F">
            <w:pPr>
              <w:ind w:left="466" w:hanging="466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noProof/>
                <w:spacing w:val="-10"/>
                <w:sz w:val="16"/>
                <w:szCs w:val="16"/>
                <w:lang w:val="es-ES_tradnl"/>
              </w:rPr>
              <w:drawing>
                <wp:anchor distT="0" distB="0" distL="114300" distR="114300" simplePos="0" relativeHeight="251666432" behindDoc="0" locked="0" layoutInCell="1" allowOverlap="1" wp14:anchorId="77DFA500" wp14:editId="59C9D9E6">
                  <wp:simplePos x="0" y="0"/>
                  <wp:positionH relativeFrom="margin">
                    <wp:posOffset>60688</wp:posOffset>
                  </wp:positionH>
                  <wp:positionV relativeFrom="paragraph">
                    <wp:posOffset>29210</wp:posOffset>
                  </wp:positionV>
                  <wp:extent cx="177376" cy="177376"/>
                  <wp:effectExtent l="0" t="0" r="0" b="0"/>
                  <wp:wrapNone/>
                  <wp:docPr id="805443098" name="Gráfico 805443098" descr="Auricu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Receiver.svg"/>
                          <pic:cNvPicPr/>
                        </pic:nvPicPr>
                        <pic:blipFill>
                          <a:blip r:embed="rId9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76" cy="17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16"/>
                <w:szCs w:val="16"/>
                <w:lang w:val="es-ES_tradnl"/>
              </w:rPr>
              <w:tab/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18"/>
                <w:szCs w:val="18"/>
                <w:lang w:val="es-ES_tradnl"/>
              </w:rPr>
              <w:t>+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56 9 54752281</w:t>
            </w:r>
          </w:p>
          <w:p w14:paraId="0241BD29" w14:textId="77777777" w:rsidR="00921A3F" w:rsidRPr="00C31281" w:rsidRDefault="00921A3F" w:rsidP="00921A3F">
            <w:pPr>
              <w:ind w:left="466" w:hanging="466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noProof/>
                <w:spacing w:val="-16"/>
                <w:sz w:val="24"/>
                <w:szCs w:val="24"/>
                <w:lang w:val="es-ES_tradnl"/>
              </w:rPr>
              <w:drawing>
                <wp:anchor distT="0" distB="0" distL="114300" distR="114300" simplePos="0" relativeHeight="251667456" behindDoc="0" locked="0" layoutInCell="1" allowOverlap="1" wp14:anchorId="2FB931C9" wp14:editId="6EB7AEB4">
                  <wp:simplePos x="0" y="0"/>
                  <wp:positionH relativeFrom="margin">
                    <wp:posOffset>43543</wp:posOffset>
                  </wp:positionH>
                  <wp:positionV relativeFrom="paragraph">
                    <wp:posOffset>36830</wp:posOffset>
                  </wp:positionV>
                  <wp:extent cx="194310" cy="194310"/>
                  <wp:effectExtent l="0" t="0" r="0" b="0"/>
                  <wp:wrapNone/>
                  <wp:docPr id="701462172" name="Gráfico 701462172" descr="So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Envelope.svg"/>
                          <pic:cNvPicPr/>
                        </pic:nvPicPr>
                        <pic:blipFill>
                          <a:blip r:embed="rId11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hyperlink r:id="rId13" w:history="1">
              <w:r w:rsidRPr="00C31281">
                <w:rPr>
                  <w:rFonts w:ascii="Arial" w:hAnsi="Arial" w:cs="Arial"/>
                  <w:b w:val="0"/>
                  <w:bCs w:val="0"/>
                  <w:color w:val="auto"/>
                  <w:spacing w:val="-16"/>
                  <w:sz w:val="24"/>
                  <w:szCs w:val="24"/>
                  <w:lang w:val="es-ES_tradnl"/>
                </w:rPr>
                <w:t>enriquedo1980@gmail.com</w:t>
              </w:r>
            </w:hyperlink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/ enriqueurzuae@gmail.com</w:t>
            </w:r>
          </w:p>
          <w:p w14:paraId="2F02881D" w14:textId="77777777" w:rsidR="00921A3F" w:rsidRPr="00C31281" w:rsidRDefault="00921A3F" w:rsidP="00921A3F">
            <w:pPr>
              <w:ind w:left="466" w:hanging="466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noProof/>
                <w:spacing w:val="-16"/>
                <w:sz w:val="24"/>
                <w:szCs w:val="24"/>
                <w:lang w:val="es-ES_tradnl"/>
              </w:rPr>
              <w:drawing>
                <wp:anchor distT="0" distB="0" distL="114300" distR="114300" simplePos="0" relativeHeight="251668480" behindDoc="0" locked="0" layoutInCell="1" allowOverlap="1" wp14:anchorId="17B6228F" wp14:editId="41588278">
                  <wp:simplePos x="0" y="0"/>
                  <wp:positionH relativeFrom="margin">
                    <wp:posOffset>27033</wp:posOffset>
                  </wp:positionH>
                  <wp:positionV relativeFrom="paragraph">
                    <wp:posOffset>0</wp:posOffset>
                  </wp:positionV>
                  <wp:extent cx="226483" cy="226483"/>
                  <wp:effectExtent l="0" t="0" r="2540" b="2540"/>
                  <wp:wrapNone/>
                  <wp:docPr id="650244312" name="Imagen 650244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83" cy="22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hyperlink r:id="rId16" w:tgtFrame="_blank" w:history="1">
              <w:r w:rsidRPr="00C31281">
                <w:rPr>
                  <w:rFonts w:ascii="Arial" w:hAnsi="Arial" w:cs="Arial"/>
                  <w:b w:val="0"/>
                  <w:bCs w:val="0"/>
                  <w:color w:val="auto"/>
                  <w:spacing w:val="-16"/>
                  <w:sz w:val="24"/>
                  <w:szCs w:val="24"/>
                  <w:lang w:val="es-ES_tradnl"/>
                </w:rPr>
                <w:t>https://www.linkedin.com/in/enriqueurzuaetcheberry</w:t>
              </w:r>
            </w:hyperlink>
          </w:p>
          <w:p w14:paraId="0F2C9F8D" w14:textId="77777777" w:rsidR="00921A3F" w:rsidRPr="00C31281" w:rsidRDefault="00921A3F" w:rsidP="00921A3F">
            <w:pPr>
              <w:ind w:left="178" w:hanging="178"/>
              <w:rPr>
                <w:color w:val="auto"/>
                <w:spacing w:val="-16"/>
                <w:sz w:val="8"/>
                <w:szCs w:val="8"/>
                <w:lang w:val="es-ES_tradnl"/>
              </w:rPr>
            </w:pPr>
          </w:p>
          <w:p w14:paraId="3DF194A0" w14:textId="77777777" w:rsidR="00921A3F" w:rsidRPr="00C31281" w:rsidRDefault="00921A3F" w:rsidP="00921A3F">
            <w:pPr>
              <w:pBdr>
                <w:bottom w:val="single" w:sz="12" w:space="1" w:color="2C7FCE" w:themeColor="text2" w:themeTint="99"/>
              </w:pBdr>
              <w:tabs>
                <w:tab w:val="left" w:pos="1589"/>
              </w:tabs>
              <w:ind w:left="466" w:hanging="466"/>
              <w:jc w:val="both"/>
              <w:rPr>
                <w:color w:val="auto"/>
                <w:spacing w:val="-16"/>
                <w:lang w:val="es-ES_tradnl"/>
              </w:rPr>
            </w:pPr>
            <w:r w:rsidRPr="00C31281">
              <w:rPr>
                <w:rFonts w:ascii="Arial" w:hAnsi="Arial" w:cs="Arial"/>
                <w:noProof/>
                <w:spacing w:val="-16"/>
                <w:sz w:val="24"/>
                <w:szCs w:val="24"/>
                <w:lang w:val="es-ES_tradnl"/>
              </w:rPr>
              <w:drawing>
                <wp:anchor distT="0" distB="0" distL="114300" distR="114300" simplePos="0" relativeHeight="251669504" behindDoc="0" locked="0" layoutInCell="1" allowOverlap="1" wp14:anchorId="7B920A1C" wp14:editId="2C9AD02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6441</wp:posOffset>
                  </wp:positionV>
                  <wp:extent cx="217805" cy="172720"/>
                  <wp:effectExtent l="0" t="0" r="0" b="0"/>
                  <wp:wrapNone/>
                  <wp:docPr id="1367521485" name="Imagen 4" descr="Fecha de nacimiento: Más de 79,110 ilustraciones y dibujos de stock con  licencia libres de regalía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cha de nacimiento: Más de 79,110 ilustraciones y dibujos de stock con  licencia libres de regalía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20826" t="23744" r="19679" b="32520"/>
                          <a:stretch/>
                        </pic:blipFill>
                        <pic:spPr bwMode="auto">
                          <a:xfrm>
                            <a:off x="0" y="0"/>
                            <a:ext cx="21780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1281">
              <w:rPr>
                <w:color w:val="auto"/>
                <w:spacing w:val="-16"/>
                <w:lang w:val="es-ES_tradnl"/>
              </w:rPr>
              <w:tab/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20/03/1980</w:t>
            </w:r>
          </w:p>
          <w:p w14:paraId="2D422C91" w14:textId="77777777" w:rsidR="00921A3F" w:rsidRPr="00C31281" w:rsidRDefault="00921A3F" w:rsidP="00A159B3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rPr>
                <w:rStyle w:val="Textoennegrita"/>
                <w:rFonts w:ascii="Arial" w:hAnsi="Arial" w:cs="Arial"/>
                <w:color w:val="156082" w:themeColor="accent1"/>
                <w:spacing w:val="-16"/>
                <w:sz w:val="8"/>
                <w:szCs w:val="8"/>
                <w:lang w:val="es-ES_tradnl"/>
              </w:rPr>
            </w:pPr>
          </w:p>
          <w:p w14:paraId="697443DE" w14:textId="2CCF7181" w:rsidR="002A4DD5" w:rsidRPr="00C31281" w:rsidRDefault="00D12241" w:rsidP="00A159B3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  <w:t>PERFIL</w:t>
            </w:r>
          </w:p>
          <w:p w14:paraId="69F5E654" w14:textId="77777777" w:rsidR="0084009D" w:rsidRPr="00C31281" w:rsidRDefault="002A4DD5" w:rsidP="006078EA">
            <w:pPr>
              <w:tabs>
                <w:tab w:val="left" w:pos="1589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Profesional de humanidades y</w:t>
            </w:r>
            <w:r w:rsidR="00AF2C0C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administrativo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con más de 26 años de experiencia en liderazgo,</w:t>
            </w:r>
            <w:r w:rsidR="00B159A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operaciones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logística</w:t>
            </w:r>
            <w:r w:rsidR="00B159A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seguridad y gestión de personas, tanto en el sector público como privado. Oficial en Retiro del Ejército de Chile, con formación ejecutiva en Dirección de Empresas (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MBA</w:t>
            </w:r>
            <w:proofErr w:type="spellEnd"/>
            <w:r w:rsidR="00B159A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Executive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) y </w:t>
            </w:r>
            <w:r w:rsidR="00B159A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Dirección de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Recursos Humanos. </w:t>
            </w:r>
          </w:p>
          <w:p w14:paraId="671FD131" w14:textId="77777777" w:rsidR="0084009D" w:rsidRPr="00C31281" w:rsidRDefault="002A4DD5" w:rsidP="006078EA">
            <w:pPr>
              <w:tabs>
                <w:tab w:val="left" w:pos="1589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Me especializo en liderar equipos, optimizar procesos y generar relaciones de confianza para potenciar resultados sostenibles. Apasionado por los entornos dinámicos y exigentes, con alta capacidad de adaptación, orientación al cliente y fuerte visión estratégica. </w:t>
            </w:r>
          </w:p>
          <w:p w14:paraId="2C5C7963" w14:textId="210048E8" w:rsidR="002A4DD5" w:rsidRPr="00C31281" w:rsidRDefault="002A4DD5" w:rsidP="006078EA">
            <w:pPr>
              <w:tabs>
                <w:tab w:val="left" w:pos="1589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Busco proyectar </w:t>
            </w:r>
            <w:r w:rsidR="0084009D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mi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experiencia contribuyendo activamente al crecimiento, posicionamiento y ejecución de las empresas.</w:t>
            </w:r>
          </w:p>
          <w:p w14:paraId="0632E405" w14:textId="1352BBF9" w:rsidR="00C31ACE" w:rsidRPr="00C31281" w:rsidRDefault="00C31ACE" w:rsidP="006078EA">
            <w:pPr>
              <w:pBdr>
                <w:bottom w:val="single" w:sz="12" w:space="1" w:color="2C7FCE" w:themeColor="text2" w:themeTint="99"/>
              </w:pBdr>
              <w:tabs>
                <w:tab w:val="left" w:pos="1589"/>
              </w:tabs>
              <w:jc w:val="both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12"/>
                <w:szCs w:val="12"/>
                <w:lang w:val="es-ES_tradnl"/>
              </w:rPr>
            </w:pPr>
          </w:p>
          <w:p w14:paraId="4DF1BCA2" w14:textId="5452C3EB" w:rsidR="004A7E5F" w:rsidRPr="00C31281" w:rsidRDefault="00D12241" w:rsidP="00A159B3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  <w:t>COMPETENCIAS</w:t>
            </w:r>
          </w:p>
          <w:p w14:paraId="4DDE7B4D" w14:textId="77777777" w:rsidR="004A7E5F" w:rsidRPr="00C31281" w:rsidRDefault="004A7E5F" w:rsidP="006078EA">
            <w:pPr>
              <w:jc w:val="both"/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</w:pPr>
            <w:r w:rsidRPr="00E330F0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  <w:t>Habilidades Claves</w:t>
            </w:r>
            <w:r w:rsidRPr="00C31281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>:</w:t>
            </w:r>
          </w:p>
          <w:p w14:paraId="6B2D1AC0" w14:textId="48CE91C0" w:rsidR="004A7E5F" w:rsidRPr="00C31281" w:rsidRDefault="004A7E5F" w:rsidP="006078EA">
            <w:pPr>
              <w:numPr>
                <w:ilvl w:val="0"/>
                <w:numId w:val="1"/>
              </w:numPr>
              <w:tabs>
                <w:tab w:val="clear" w:pos="720"/>
              </w:tabs>
              <w:ind w:left="172" w:hanging="172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Liderazgo</w:t>
            </w:r>
            <w:r w:rsidR="00570451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 xml:space="preserve">, responsabilidad </w:t>
            </w: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y gestión de equipos administrativos.</w:t>
            </w:r>
          </w:p>
          <w:p w14:paraId="3C683987" w14:textId="77777777" w:rsidR="004A7E5F" w:rsidRPr="00C31281" w:rsidRDefault="004A7E5F" w:rsidP="006078EA">
            <w:pPr>
              <w:numPr>
                <w:ilvl w:val="0"/>
                <w:numId w:val="1"/>
              </w:numPr>
              <w:tabs>
                <w:tab w:val="clear" w:pos="720"/>
              </w:tabs>
              <w:ind w:left="172" w:hanging="172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Organización, planificación y atención al detalle.</w:t>
            </w:r>
          </w:p>
          <w:p w14:paraId="0573BA9A" w14:textId="77777777" w:rsidR="004A7E5F" w:rsidRPr="00C31281" w:rsidRDefault="004A7E5F" w:rsidP="006078EA">
            <w:pPr>
              <w:numPr>
                <w:ilvl w:val="0"/>
                <w:numId w:val="1"/>
              </w:numPr>
              <w:tabs>
                <w:tab w:val="clear" w:pos="720"/>
              </w:tabs>
              <w:ind w:left="172" w:hanging="172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Elaboración de informes, manejo documental y gestión de recursos.</w:t>
            </w:r>
          </w:p>
          <w:p w14:paraId="43CA4F28" w14:textId="1337D181" w:rsidR="004A7E5F" w:rsidRPr="00C31281" w:rsidRDefault="004A7E5F" w:rsidP="006078EA">
            <w:pPr>
              <w:numPr>
                <w:ilvl w:val="0"/>
                <w:numId w:val="1"/>
              </w:numPr>
              <w:tabs>
                <w:tab w:val="clear" w:pos="720"/>
              </w:tabs>
              <w:ind w:left="172" w:hanging="172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Comunicación efectiva</w:t>
            </w:r>
            <w:r w:rsidR="00564B55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, empatía</w:t>
            </w:r>
            <w:r w:rsidR="00943C3D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, inteligencia emocional</w:t>
            </w: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 xml:space="preserve"> y trato institucional.</w:t>
            </w:r>
          </w:p>
          <w:p w14:paraId="434B87A0" w14:textId="46D845BD" w:rsidR="004A7E5F" w:rsidRPr="00C31281" w:rsidRDefault="004A7E5F" w:rsidP="006078EA">
            <w:pPr>
              <w:numPr>
                <w:ilvl w:val="0"/>
                <w:numId w:val="1"/>
              </w:numPr>
              <w:tabs>
                <w:tab w:val="clear" w:pos="720"/>
              </w:tabs>
              <w:ind w:left="172" w:hanging="172"/>
              <w:jc w:val="both"/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Trabajo bajo presión,</w:t>
            </w:r>
            <w:r w:rsidR="00943C3D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 xml:space="preserve"> tolerancia al estrés,</w:t>
            </w: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 xml:space="preserve"> confidencialidad y pensamiento estratégico</w:t>
            </w:r>
            <w:r w:rsidRPr="00C31281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  <w:lang w:val="es-ES_tradnl"/>
              </w:rPr>
              <w:t>.</w:t>
            </w:r>
          </w:p>
          <w:p w14:paraId="50102589" w14:textId="63F04020" w:rsidR="006937AC" w:rsidRPr="00C31281" w:rsidRDefault="00031432" w:rsidP="006078EA">
            <w:pPr>
              <w:numPr>
                <w:ilvl w:val="0"/>
                <w:numId w:val="1"/>
              </w:numPr>
              <w:tabs>
                <w:tab w:val="clear" w:pos="720"/>
              </w:tabs>
              <w:ind w:left="172" w:hanging="172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Flexibilidad</w:t>
            </w:r>
            <w:r w:rsidR="00ED5009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 xml:space="preserve">, </w:t>
            </w:r>
            <w:r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adaptabilidad</w:t>
            </w:r>
            <w:r w:rsidR="00ED5009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, dinamismo</w:t>
            </w:r>
            <w:r w:rsidR="00570451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 xml:space="preserve"> y c</w:t>
            </w:r>
            <w:r w:rsidR="006937AC" w:rsidRPr="00C31281">
              <w:rPr>
                <w:rFonts w:ascii="Arial" w:hAnsi="Arial" w:cs="Arial"/>
                <w:b w:val="0"/>
                <w:bCs w:val="0"/>
                <w:color w:val="000000" w:themeColor="text1"/>
                <w:spacing w:val="-10"/>
                <w:sz w:val="24"/>
                <w:szCs w:val="24"/>
                <w:lang w:val="es-ES_tradnl"/>
              </w:rPr>
              <w:t>umplimientos de objetivos.</w:t>
            </w:r>
          </w:p>
          <w:p w14:paraId="439ED3A6" w14:textId="77777777" w:rsidR="004A7E5F" w:rsidRPr="00C31281" w:rsidRDefault="004A7E5F" w:rsidP="006078EA">
            <w:pPr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12"/>
                <w:szCs w:val="12"/>
                <w:lang w:val="es-ES_tradnl"/>
              </w:rPr>
            </w:pPr>
          </w:p>
          <w:p w14:paraId="3F2A6EEE" w14:textId="77777777" w:rsidR="004A7E5F" w:rsidRPr="00C31281" w:rsidRDefault="004A7E5F" w:rsidP="006078EA">
            <w:pPr>
              <w:tabs>
                <w:tab w:val="left" w:pos="1589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  <w:t>Software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  <w:t xml:space="preserve">: </w:t>
            </w:r>
          </w:p>
          <w:p w14:paraId="59EE8251" w14:textId="77777777" w:rsidR="004A7E5F" w:rsidRPr="00C31281" w:rsidRDefault="004A7E5F" w:rsidP="006078EA">
            <w:pPr>
              <w:numPr>
                <w:ilvl w:val="0"/>
                <w:numId w:val="1"/>
              </w:numPr>
              <w:tabs>
                <w:tab w:val="clear" w:pos="720"/>
                <w:tab w:val="left" w:pos="1589"/>
                <w:tab w:val="left" w:pos="1871"/>
              </w:tabs>
              <w:ind w:left="172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Office Intermedio: Word, Excel, PowerPoint.</w:t>
            </w:r>
          </w:p>
          <w:p w14:paraId="1B5318AE" w14:textId="6624C468" w:rsidR="007D2444" w:rsidRPr="00C31281" w:rsidRDefault="004A7E5F" w:rsidP="008A34D4">
            <w:pPr>
              <w:numPr>
                <w:ilvl w:val="0"/>
                <w:numId w:val="1"/>
              </w:numPr>
              <w:tabs>
                <w:tab w:val="clear" w:pos="720"/>
                <w:tab w:val="left" w:pos="1589"/>
                <w:tab w:val="left" w:pos="1871"/>
              </w:tabs>
              <w:ind w:left="172" w:hanging="142"/>
              <w:jc w:val="both"/>
              <w:rPr>
                <w:rFonts w:ascii="Arial" w:hAnsi="Arial" w:cs="Arial"/>
                <w:spacing w:val="-16"/>
                <w:sz w:val="8"/>
                <w:szCs w:val="8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Manejo de plataformas </w:t>
            </w:r>
            <w:proofErr w:type="spellStart"/>
            <w:proofErr w:type="gram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ERP</w:t>
            </w:r>
            <w:r w:rsidR="00C74A70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,SAP</w:t>
            </w:r>
            <w:proofErr w:type="spellEnd"/>
            <w:proofErr w:type="gramEnd"/>
            <w:r w:rsidR="00C74A70" w:rsidRPr="00C31281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7320435C" w14:textId="77777777" w:rsidR="007D2444" w:rsidRPr="00C31281" w:rsidRDefault="007D2444" w:rsidP="006078EA">
            <w:pPr>
              <w:tabs>
                <w:tab w:val="left" w:pos="1589"/>
                <w:tab w:val="left" w:pos="1871"/>
              </w:tabs>
              <w:ind w:left="172"/>
              <w:jc w:val="both"/>
              <w:rPr>
                <w:rFonts w:ascii="Arial" w:hAnsi="Arial" w:cs="Arial"/>
                <w:spacing w:val="-16"/>
                <w:sz w:val="8"/>
                <w:szCs w:val="8"/>
                <w:lang w:val="es-ES_tradnl"/>
              </w:rPr>
            </w:pPr>
          </w:p>
          <w:p w14:paraId="1E25C708" w14:textId="77777777" w:rsidR="007D2444" w:rsidRPr="00C31281" w:rsidRDefault="007D2444" w:rsidP="006078EA">
            <w:pPr>
              <w:tabs>
                <w:tab w:val="left" w:pos="1589"/>
                <w:tab w:val="left" w:pos="1871"/>
              </w:tabs>
              <w:ind w:left="17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8"/>
                <w:szCs w:val="8"/>
                <w:lang w:val="es-ES_tradnl"/>
              </w:rPr>
            </w:pPr>
          </w:p>
          <w:p w14:paraId="1BC88519" w14:textId="77777777" w:rsidR="00C74A70" w:rsidRPr="00C31281" w:rsidRDefault="00C74A70" w:rsidP="006078EA">
            <w:pPr>
              <w:tabs>
                <w:tab w:val="left" w:pos="1164"/>
              </w:tabs>
              <w:jc w:val="both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24"/>
                <w:szCs w:val="24"/>
                <w:lang w:val="es-ES_tradnl"/>
              </w:rPr>
            </w:pPr>
          </w:p>
          <w:p w14:paraId="7ACAE707" w14:textId="77777777" w:rsidR="00C74A70" w:rsidRPr="00C31281" w:rsidRDefault="00C74A70" w:rsidP="006078EA">
            <w:pPr>
              <w:tabs>
                <w:tab w:val="left" w:pos="1164"/>
              </w:tabs>
              <w:jc w:val="both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24"/>
                <w:szCs w:val="24"/>
                <w:lang w:val="es-ES_tradnl"/>
              </w:rPr>
            </w:pPr>
          </w:p>
          <w:p w14:paraId="31BE4CCD" w14:textId="76A6DF21" w:rsidR="004A7E5F" w:rsidRPr="00C31281" w:rsidRDefault="004A7E5F" w:rsidP="006078EA">
            <w:pPr>
              <w:tabs>
                <w:tab w:val="left" w:pos="1164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  <w:lastRenderedPageBreak/>
              <w:t>Idiomas</w:t>
            </w:r>
            <w:r w:rsidRPr="00C31281">
              <w:rPr>
                <w:rStyle w:val="Textoennegrita"/>
                <w:color w:val="156082" w:themeColor="accent1"/>
                <w:spacing w:val="-6"/>
                <w:lang w:val="es-ES_tradnl"/>
              </w:rPr>
              <w:t>: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  <w:t xml:space="preserve">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  <w:tab/>
            </w:r>
          </w:p>
          <w:p w14:paraId="6C95270B" w14:textId="5620D503" w:rsidR="004A7E5F" w:rsidRPr="00C31281" w:rsidRDefault="00177C88" w:rsidP="00177C88">
            <w:pPr>
              <w:tabs>
                <w:tab w:val="left" w:pos="1589"/>
                <w:tab w:val="left" w:pos="1871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</w:t>
            </w:r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nglés (</w:t>
            </w:r>
            <w:proofErr w:type="spellStart"/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A2</w:t>
            </w:r>
            <w:proofErr w:type="spellEnd"/>
            <w:r w:rsidR="00D7427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Básico-Elemental</w:t>
            </w:r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) - </w:t>
            </w:r>
            <w:proofErr w:type="gramStart"/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Portugués</w:t>
            </w:r>
            <w:proofErr w:type="gramEnd"/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(</w:t>
            </w:r>
            <w:proofErr w:type="spellStart"/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B1</w:t>
            </w:r>
            <w:proofErr w:type="spellEnd"/>
            <w:r w:rsidR="00D7427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Intermedio-Umbral</w:t>
            </w:r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) - </w:t>
            </w:r>
            <w:proofErr w:type="gramStart"/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Español</w:t>
            </w:r>
            <w:proofErr w:type="gramEnd"/>
            <w:r w:rsidR="004A7E5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(nativo).</w:t>
            </w:r>
          </w:p>
          <w:p w14:paraId="3107B148" w14:textId="77777777" w:rsidR="004A7E5F" w:rsidRPr="00C31281" w:rsidRDefault="004A7E5F" w:rsidP="006078EA">
            <w:pPr>
              <w:pStyle w:val="Prrafodelista"/>
              <w:tabs>
                <w:tab w:val="left" w:pos="1164"/>
              </w:tabs>
              <w:ind w:left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8"/>
                <w:szCs w:val="8"/>
                <w:lang w:val="es-ES_tradnl"/>
              </w:rPr>
            </w:pPr>
          </w:p>
          <w:p w14:paraId="0F28DA5F" w14:textId="77777777" w:rsidR="004A7E5F" w:rsidRPr="00C31281" w:rsidRDefault="004A7E5F" w:rsidP="006078EA">
            <w:pPr>
              <w:tabs>
                <w:tab w:val="left" w:pos="1164"/>
              </w:tabs>
              <w:jc w:val="both"/>
              <w:rPr>
                <w:rStyle w:val="Textoennegrita"/>
                <w:color w:val="156082" w:themeColor="accent1"/>
                <w:spacing w:val="-6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  <w:t>Competencias Técnicas:</w:t>
            </w:r>
          </w:p>
          <w:p w14:paraId="78D01A36" w14:textId="39E61907" w:rsidR="00B7547F" w:rsidRPr="00C31281" w:rsidRDefault="00B7547F" w:rsidP="006078EA">
            <w:pPr>
              <w:numPr>
                <w:ilvl w:val="0"/>
                <w:numId w:val="1"/>
              </w:numPr>
              <w:tabs>
                <w:tab w:val="clear" w:pos="720"/>
                <w:tab w:val="left" w:pos="1589"/>
                <w:tab w:val="left" w:pos="1871"/>
              </w:tabs>
              <w:ind w:left="172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Conocimiento del producto o servicio</w:t>
            </w:r>
            <w:r w:rsidR="00177E9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53F49EF9" w14:textId="4B5AEA39" w:rsidR="00FD65E0" w:rsidRPr="00C31281" w:rsidRDefault="00B7547F" w:rsidP="006078EA">
            <w:pPr>
              <w:numPr>
                <w:ilvl w:val="0"/>
                <w:numId w:val="1"/>
              </w:numPr>
              <w:tabs>
                <w:tab w:val="clear" w:pos="720"/>
                <w:tab w:val="left" w:pos="1589"/>
                <w:tab w:val="left" w:pos="1871"/>
              </w:tabs>
              <w:ind w:left="172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Negociación comercial</w:t>
            </w:r>
            <w:r w:rsidR="00177E9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751E8B98" w14:textId="79D86DE3" w:rsidR="00FD65E0" w:rsidRPr="00C31281" w:rsidRDefault="00B7547F" w:rsidP="006078EA">
            <w:pPr>
              <w:numPr>
                <w:ilvl w:val="0"/>
                <w:numId w:val="1"/>
              </w:numPr>
              <w:tabs>
                <w:tab w:val="clear" w:pos="720"/>
                <w:tab w:val="left" w:pos="1589"/>
                <w:tab w:val="left" w:pos="1871"/>
              </w:tabs>
              <w:ind w:left="172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Gestión de ventas y CRM</w:t>
            </w:r>
            <w:r w:rsidR="00177E9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3367AA53" w14:textId="7EFC8DDB" w:rsidR="00FD65E0" w:rsidRPr="00C31281" w:rsidRDefault="00B7547F" w:rsidP="006078EA">
            <w:pPr>
              <w:numPr>
                <w:ilvl w:val="0"/>
                <w:numId w:val="1"/>
              </w:numPr>
              <w:tabs>
                <w:tab w:val="clear" w:pos="720"/>
                <w:tab w:val="left" w:pos="1589"/>
                <w:tab w:val="left" w:pos="1871"/>
              </w:tabs>
              <w:ind w:left="172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Análisis de mercado y competencia</w:t>
            </w:r>
            <w:r w:rsidR="00177E9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6E352A04" w14:textId="39DAF615" w:rsidR="00B7547F" w:rsidRPr="00C31281" w:rsidRDefault="00B7547F" w:rsidP="006078EA">
            <w:pPr>
              <w:numPr>
                <w:ilvl w:val="0"/>
                <w:numId w:val="1"/>
              </w:numPr>
              <w:tabs>
                <w:tab w:val="clear" w:pos="720"/>
                <w:tab w:val="left" w:pos="1589"/>
                <w:tab w:val="left" w:pos="1871"/>
              </w:tabs>
              <w:ind w:left="172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Cumplimiento de metas comerciales</w:t>
            </w:r>
            <w:r w:rsidR="00177E9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1C327956" w14:textId="77777777" w:rsidR="009126F4" w:rsidRPr="00C31281" w:rsidRDefault="009126F4" w:rsidP="006078EA">
            <w:pPr>
              <w:pStyle w:val="Prrafodelista"/>
              <w:tabs>
                <w:tab w:val="left" w:pos="1164"/>
              </w:tabs>
              <w:ind w:left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12"/>
                <w:szCs w:val="12"/>
                <w:lang w:val="es-ES_tradnl"/>
              </w:rPr>
            </w:pPr>
          </w:p>
          <w:p w14:paraId="57658E0A" w14:textId="4998A8DC" w:rsidR="009126F4" w:rsidRPr="00C31281" w:rsidRDefault="00D12241" w:rsidP="00A159B3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  <w:t>LICENCIA DE CONDUCIR</w:t>
            </w:r>
          </w:p>
          <w:p w14:paraId="740248E6" w14:textId="4EF18958" w:rsidR="009126F4" w:rsidRPr="00C31281" w:rsidRDefault="009126F4" w:rsidP="006078EA">
            <w:pPr>
              <w:tabs>
                <w:tab w:val="left" w:pos="1589"/>
              </w:tabs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  <w:t>B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/ C</w:t>
            </w:r>
            <w:r w:rsidR="00C40377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/ F</w:t>
            </w:r>
          </w:p>
          <w:p w14:paraId="023E7BA9" w14:textId="77777777" w:rsidR="006078EA" w:rsidRPr="00C31281" w:rsidRDefault="006078EA" w:rsidP="006078EA">
            <w:pPr>
              <w:tabs>
                <w:tab w:val="left" w:pos="1589"/>
              </w:tabs>
              <w:jc w:val="both"/>
              <w:rPr>
                <w:rFonts w:ascii="Arial" w:hAnsi="Arial" w:cs="Arial"/>
                <w:spacing w:val="-10"/>
                <w:sz w:val="8"/>
                <w:szCs w:val="8"/>
                <w:lang w:val="es-ES_tradnl"/>
              </w:rPr>
            </w:pPr>
          </w:p>
          <w:p w14:paraId="15B34942" w14:textId="04826F68" w:rsidR="00350AFE" w:rsidRPr="00C31281" w:rsidRDefault="00350AFE" w:rsidP="00A159B3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  <w:t>RECOMENDACIONES</w:t>
            </w:r>
          </w:p>
          <w:p w14:paraId="448BD934" w14:textId="200F25EF" w:rsidR="006078EA" w:rsidRPr="00941A6A" w:rsidRDefault="006078EA" w:rsidP="006F5102">
            <w:pPr>
              <w:numPr>
                <w:ilvl w:val="0"/>
                <w:numId w:val="13"/>
              </w:numPr>
              <w:tabs>
                <w:tab w:val="clear" w:pos="720"/>
              </w:tabs>
              <w:ind w:left="177" w:hanging="142"/>
              <w:jc w:val="both"/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</w:pP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Mauricio Vargas Staub (</w:t>
            </w:r>
            <w:proofErr w:type="gramStart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Coronel</w:t>
            </w:r>
            <w:proofErr w:type="gramEnd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)</w:t>
            </w:r>
            <w:r w:rsidR="00941A6A" w:rsidRPr="00941A6A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Edecán Militar de S.E. el </w:t>
            </w:r>
            <w:proofErr w:type="gramStart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Presidente</w:t>
            </w:r>
            <w:proofErr w:type="gramEnd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de la República</w:t>
            </w:r>
            <w:r w:rsid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Palacio de La Moneda</w:t>
            </w:r>
          </w:p>
          <w:p w14:paraId="44188A37" w14:textId="09B004E1" w:rsidR="006078EA" w:rsidRPr="00C31281" w:rsidRDefault="00350AFE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r w:rsidR="006078E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Cel. +56 95458306</w:t>
            </w:r>
          </w:p>
          <w:p w14:paraId="7C7B3026" w14:textId="77777777" w:rsidR="006078EA" w:rsidRPr="00C31281" w:rsidRDefault="006078EA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8"/>
                <w:szCs w:val="8"/>
                <w:lang w:val="es-ES_tradnl"/>
              </w:rPr>
            </w:pPr>
          </w:p>
          <w:p w14:paraId="6065E26A" w14:textId="02352F35" w:rsidR="006078EA" w:rsidRPr="00941A6A" w:rsidRDefault="006078EA" w:rsidP="00941A6A">
            <w:pPr>
              <w:numPr>
                <w:ilvl w:val="0"/>
                <w:numId w:val="13"/>
              </w:numPr>
              <w:tabs>
                <w:tab w:val="clear" w:pos="720"/>
              </w:tabs>
              <w:ind w:left="177" w:hanging="142"/>
              <w:jc w:val="both"/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</w:pP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Rubén Castillo Herrera</w:t>
            </w:r>
            <w:r w:rsidR="00941A6A" w:rsidRPr="00941A6A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Asesor</w:t>
            </w:r>
            <w:r w:rsidR="00941A6A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Open </w:t>
            </w:r>
            <w:proofErr w:type="spellStart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Channels</w:t>
            </w:r>
            <w:proofErr w:type="spellEnd"/>
            <w:r w:rsidR="00941A6A"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3FABE46F" w14:textId="55955517" w:rsidR="006078EA" w:rsidRPr="00C31281" w:rsidRDefault="00350AFE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r w:rsidR="006078E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Cel. +56 90784939</w:t>
            </w:r>
          </w:p>
          <w:p w14:paraId="40674DB1" w14:textId="77777777" w:rsidR="006078EA" w:rsidRPr="00C31281" w:rsidRDefault="006078EA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8"/>
                <w:szCs w:val="8"/>
                <w:lang w:val="es-ES_tradnl"/>
              </w:rPr>
            </w:pPr>
          </w:p>
          <w:p w14:paraId="6C9A45BA" w14:textId="3AC93C67" w:rsidR="006078EA" w:rsidRPr="00401D1F" w:rsidRDefault="006078EA" w:rsidP="00151085">
            <w:pPr>
              <w:numPr>
                <w:ilvl w:val="0"/>
                <w:numId w:val="13"/>
              </w:numPr>
              <w:tabs>
                <w:tab w:val="clear" w:pos="720"/>
              </w:tabs>
              <w:ind w:left="177" w:hanging="142"/>
              <w:jc w:val="both"/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</w:pPr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Francisco Flores Montecinos</w:t>
            </w:r>
            <w:r w:rsidR="00401D1F" w:rsidRPr="00401D1F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proofErr w:type="gramStart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Director</w:t>
            </w:r>
            <w:proofErr w:type="gramEnd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Comercial</w:t>
            </w:r>
            <w:r w:rsidR="00401D1F" w:rsidRPr="00401D1F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Inmobiliaria Fai Chile</w:t>
            </w:r>
            <w:r w:rsidR="00401D1F" w:rsidRPr="00401D1F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7571E3CF" w14:textId="2F0FF2E9" w:rsidR="006078EA" w:rsidRPr="00C31281" w:rsidRDefault="00350AFE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r w:rsidR="006078E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Cel. +56 936379089</w:t>
            </w:r>
          </w:p>
          <w:p w14:paraId="2D3D6420" w14:textId="77777777" w:rsidR="006078EA" w:rsidRPr="00C31281" w:rsidRDefault="006078EA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8"/>
                <w:szCs w:val="8"/>
                <w:lang w:val="es-ES_tradnl"/>
              </w:rPr>
            </w:pPr>
          </w:p>
          <w:p w14:paraId="602709CE" w14:textId="00910F6B" w:rsidR="006078EA" w:rsidRPr="00401D1F" w:rsidRDefault="006078EA" w:rsidP="00F50494">
            <w:pPr>
              <w:numPr>
                <w:ilvl w:val="0"/>
                <w:numId w:val="13"/>
              </w:numPr>
              <w:tabs>
                <w:tab w:val="clear" w:pos="720"/>
              </w:tabs>
              <w:ind w:left="177" w:hanging="142"/>
              <w:jc w:val="both"/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</w:pPr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Paola </w:t>
            </w:r>
            <w:proofErr w:type="spellStart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Allel</w:t>
            </w:r>
            <w:proofErr w:type="spellEnd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González</w:t>
            </w:r>
            <w:r w:rsidR="00401D1F" w:rsidRPr="00401D1F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proofErr w:type="gramStart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Jefe</w:t>
            </w:r>
            <w:proofErr w:type="gramEnd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de Proceso (Bodega Central)</w:t>
            </w:r>
            <w:r w:rsidR="00401D1F" w:rsidRPr="00401D1F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="00401D1F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Corteva Agriscience</w:t>
            </w:r>
            <w:r w:rsid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54B00C70" w14:textId="0849A3DD" w:rsidR="006078EA" w:rsidRPr="00C31281" w:rsidRDefault="00350AFE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r w:rsidR="006078E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Cel. +56 9 81893930</w:t>
            </w:r>
          </w:p>
          <w:p w14:paraId="00DA050D" w14:textId="77777777" w:rsidR="006078EA" w:rsidRPr="00C31281" w:rsidRDefault="006078EA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0"/>
                <w:sz w:val="8"/>
                <w:szCs w:val="8"/>
                <w:lang w:val="es-ES_tradnl"/>
              </w:rPr>
            </w:pPr>
          </w:p>
          <w:p w14:paraId="758E0C5B" w14:textId="698B0811" w:rsidR="006078EA" w:rsidRPr="00401D1F" w:rsidRDefault="006078EA" w:rsidP="00947D96">
            <w:pPr>
              <w:numPr>
                <w:ilvl w:val="0"/>
                <w:numId w:val="13"/>
              </w:numPr>
              <w:tabs>
                <w:tab w:val="clear" w:pos="720"/>
              </w:tabs>
              <w:ind w:left="177" w:hanging="142"/>
              <w:jc w:val="both"/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</w:pPr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Oscar</w:t>
            </w:r>
            <w:r w:rsidR="00350AFE"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Rodríguez Undurraga (</w:t>
            </w:r>
            <w:proofErr w:type="gramStart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Teniente Coronel</w:t>
            </w:r>
            <w:proofErr w:type="gramEnd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)</w:t>
            </w:r>
            <w:r w:rsidR="00401D1F" w:rsidRPr="00401D1F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proofErr w:type="gramStart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Jefe</w:t>
            </w:r>
            <w:proofErr w:type="gramEnd"/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de Estudios</w:t>
            </w:r>
            <w:r w:rsid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P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Academia Politécnica Militar</w:t>
            </w:r>
            <w:r w:rsidR="00401D1F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657CF957" w14:textId="447E4CB1" w:rsidR="006078EA" w:rsidRPr="00C31281" w:rsidRDefault="00350AFE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r w:rsidR="006078E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Cel. +56 965712007</w:t>
            </w:r>
          </w:p>
          <w:p w14:paraId="0676693B" w14:textId="77777777" w:rsidR="006078EA" w:rsidRPr="00C31281" w:rsidRDefault="006078EA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8"/>
                <w:szCs w:val="8"/>
                <w:lang w:val="es-ES_tradnl"/>
              </w:rPr>
            </w:pPr>
          </w:p>
          <w:p w14:paraId="0C523340" w14:textId="620ABDD9" w:rsidR="006078EA" w:rsidRPr="00941A6A" w:rsidRDefault="006078EA" w:rsidP="00FB3E29">
            <w:pPr>
              <w:numPr>
                <w:ilvl w:val="0"/>
                <w:numId w:val="13"/>
              </w:numPr>
              <w:tabs>
                <w:tab w:val="clear" w:pos="720"/>
              </w:tabs>
              <w:ind w:left="177" w:hanging="142"/>
              <w:jc w:val="both"/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</w:pPr>
            <w:proofErr w:type="spellStart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Oscarina</w:t>
            </w:r>
            <w:proofErr w:type="spellEnd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Pertuz Galeano</w:t>
            </w:r>
            <w:r w:rsidR="00941A6A" w:rsidRPr="00941A6A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Gerente </w:t>
            </w:r>
            <w:proofErr w:type="spellStart"/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RRHH</w:t>
            </w:r>
            <w:proofErr w:type="spellEnd"/>
            <w:r w:rsidR="00941A6A" w:rsidRPr="00941A6A">
              <w:rPr>
                <w:rFonts w:ascii="Arial" w:hAnsi="Arial" w:cs="Arial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941A6A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Servicios de Alimentación La Vianda S.A.</w:t>
            </w:r>
          </w:p>
          <w:p w14:paraId="4884D46C" w14:textId="2EFCF8EB" w:rsidR="006078EA" w:rsidRPr="00C31281" w:rsidRDefault="00177E94" w:rsidP="006078EA">
            <w:pPr>
              <w:ind w:left="177" w:hanging="142"/>
              <w:jc w:val="both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ab/>
            </w:r>
            <w:r w:rsidR="006078E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Cel. +57 3205662474</w:t>
            </w:r>
          </w:p>
          <w:p w14:paraId="6E06FF81" w14:textId="019C91CD" w:rsidR="006078EA" w:rsidRPr="00C31281" w:rsidRDefault="006078EA" w:rsidP="006078EA">
            <w:pPr>
              <w:tabs>
                <w:tab w:val="left" w:pos="1589"/>
              </w:tabs>
              <w:jc w:val="both"/>
              <w:rPr>
                <w:rStyle w:val="Textoennegrita"/>
                <w:rFonts w:ascii="Arial" w:hAnsi="Arial" w:cs="Arial"/>
                <w:color w:val="auto"/>
                <w:spacing w:val="-10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  <w:tcBorders>
              <w:left w:val="single" w:sz="12" w:space="0" w:color="0A1D30" w:themeColor="text2" w:themeShade="BF"/>
            </w:tcBorders>
            <w:shd w:val="clear" w:color="auto" w:fill="FFFFFF" w:themeFill="background1"/>
          </w:tcPr>
          <w:p w14:paraId="1792521D" w14:textId="2DA9CBD1" w:rsidR="00FD42CA" w:rsidRDefault="00FD42CA" w:rsidP="006078EA">
            <w:pPr>
              <w:pStyle w:val="Ttulo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38"/>
                <w:szCs w:val="38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38"/>
                <w:szCs w:val="38"/>
                <w:lang w:val="es-ES_tradnl"/>
              </w:rPr>
              <w:lastRenderedPageBreak/>
              <w:t>ENRIQUE EDUARDO URZÚA ETCHEBERRY</w:t>
            </w:r>
          </w:p>
          <w:p w14:paraId="15E70F03" w14:textId="154DC8D9" w:rsidR="00032938" w:rsidRPr="00766FA2" w:rsidRDefault="00032938" w:rsidP="00766F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56082" w:themeColor="accent1"/>
                <w:lang w:val="es-ES_tradnl"/>
              </w:rPr>
            </w:pPr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 xml:space="preserve">Oficial de Ejército en Retiro </w:t>
            </w:r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>|</w:t>
            </w:r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 xml:space="preserve"> </w:t>
            </w:r>
            <w:proofErr w:type="spellStart"/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>MBA</w:t>
            </w:r>
            <w:proofErr w:type="spellEnd"/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 xml:space="preserve"> Executive </w:t>
            </w:r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>|</w:t>
            </w:r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 xml:space="preserve"> Magister en </w:t>
            </w:r>
            <w:proofErr w:type="spellStart"/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>RRHH</w:t>
            </w:r>
            <w:proofErr w:type="spellEnd"/>
            <w:r w:rsidRPr="00766FA2">
              <w:rPr>
                <w:rFonts w:ascii="Arial" w:hAnsi="Arial" w:cs="Arial"/>
                <w:b w:val="0"/>
                <w:bCs w:val="0"/>
                <w:color w:val="156082" w:themeColor="accent1"/>
                <w:spacing w:val="-16"/>
                <w:lang w:val="es-ES_tradnl"/>
              </w:rPr>
              <w:t xml:space="preserve"> y Habilidades Directivas</w:t>
            </w:r>
          </w:p>
          <w:p w14:paraId="419CA75C" w14:textId="77777777" w:rsidR="00B349AB" w:rsidRPr="00C31281" w:rsidRDefault="00B349AB" w:rsidP="006078EA">
            <w:pPr>
              <w:ind w:left="319" w:hanging="31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47474" w:themeColor="background2" w:themeShade="80"/>
                <w:spacing w:val="-10"/>
                <w:sz w:val="8"/>
                <w:szCs w:val="8"/>
                <w:lang w:val="es-ES_tradnl"/>
              </w:rPr>
            </w:pPr>
          </w:p>
          <w:p w14:paraId="31CD3A1B" w14:textId="77777777" w:rsidR="00B349AB" w:rsidRPr="00C31281" w:rsidRDefault="00B349AB" w:rsidP="006078EA">
            <w:pPr>
              <w:ind w:left="178" w:hanging="1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val="es-ES_tradnl"/>
              </w:rPr>
            </w:pPr>
            <w:r w:rsidRPr="00C31281">
              <w:rPr>
                <w:color w:val="000000" w:themeColor="text1"/>
                <w:sz w:val="18"/>
                <w:szCs w:val="18"/>
                <w:lang w:val="es-ES_tradnl"/>
              </w:rPr>
              <w:t>**DISPONIBILIDAD INMEDIATA**</w:t>
            </w:r>
          </w:p>
          <w:p w14:paraId="225D7CB5" w14:textId="77777777" w:rsidR="00546926" w:rsidRPr="00C31281" w:rsidRDefault="00546926" w:rsidP="006078EA">
            <w:pPr>
              <w:tabs>
                <w:tab w:val="left" w:pos="158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8"/>
                <w:szCs w:val="8"/>
                <w:lang w:val="es-ES_tradnl"/>
              </w:rPr>
            </w:pPr>
          </w:p>
          <w:p w14:paraId="71B80FC1" w14:textId="77777777" w:rsidR="007D4089" w:rsidRPr="00C31281" w:rsidRDefault="007D4089" w:rsidP="006078EA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156082" w:themeColor="accent1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  <w:t>EDUCACIÓN</w:t>
            </w:r>
          </w:p>
          <w:p w14:paraId="3D4150B4" w14:textId="7ECE8404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bookmarkStart w:id="0" w:name="_Hlk191564021"/>
            <w:proofErr w:type="spellStart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MBA</w:t>
            </w:r>
            <w:proofErr w:type="spellEnd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Executive, Máster en Dirección de Empresas</w:t>
            </w:r>
            <w:r w:rsidR="00AA243C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Source Sans Pro" w:hAnsi="Source Sans Pro"/>
                <w:b w:val="0"/>
                <w:bCs w:val="0"/>
                <w:color w:val="auto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Universidad Andrés Bello</w:t>
            </w:r>
            <w:r w:rsidR="00AA243C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Mar. 2021 - Ene. 2025.</w:t>
            </w:r>
          </w:p>
          <w:p w14:paraId="0DC1F152" w14:textId="14813185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Magíster en Dirección de </w:t>
            </w:r>
            <w:proofErr w:type="spellStart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RRHH</w:t>
            </w:r>
            <w:proofErr w:type="spellEnd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y Habilidades Directiva</w:t>
            </w:r>
            <w:r w:rsidR="00AA243C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Universidad Andrés Bello</w:t>
            </w:r>
            <w:r w:rsidR="00AA243C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Mar.  2020 - Ene. 2023.</w:t>
            </w:r>
          </w:p>
          <w:p w14:paraId="645387CA" w14:textId="2519C448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Magíster en Dirección de </w:t>
            </w:r>
            <w:proofErr w:type="spellStart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RRHH</w:t>
            </w:r>
            <w:proofErr w:type="spellEnd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y Habilidades Directivas</w:t>
            </w:r>
            <w:r w:rsidR="00AA243C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Universidad Europea de Madrid</w:t>
            </w:r>
            <w:r w:rsidR="00AA243C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Nov.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2022.</w:t>
            </w:r>
          </w:p>
          <w:p w14:paraId="738D48A4" w14:textId="75AF3C42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Diplomado en Desarrollo Directivo</w:t>
            </w:r>
            <w:r w:rsidR="00AA243C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Universidad Andrés Bello</w:t>
            </w:r>
            <w:r w:rsidR="00AA243C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May. 2020 -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Oct.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2020.</w:t>
            </w:r>
          </w:p>
          <w:p w14:paraId="0E28A9E0" w14:textId="1A1C058A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Diplomado de Supervisores de Operaciones en Instalaciones de Bienestar</w:t>
            </w:r>
            <w:r w:rsidR="00AA243C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Academia Politécnica Militar</w:t>
            </w:r>
            <w:r w:rsidR="00AA243C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Nov.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2019 -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Dic.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2019.</w:t>
            </w:r>
          </w:p>
          <w:p w14:paraId="4909B83D" w14:textId="2E715B5C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Diplomado en Gestión de Bienestar</w:t>
            </w:r>
            <w:r w:rsidR="00AA243C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="00AA243C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="Trebuchet MS" w:hAnsi="Arial" w:cs="Arial"/>
                <w:b w:val="0"/>
                <w:bCs w:val="0"/>
                <w:color w:val="auto"/>
                <w:spacing w:val="-10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Academia Politécnica Militar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Jul.</w:t>
            </w:r>
            <w:proofErr w:type="gramEnd"/>
            <w:r w:rsidR="00F11B6D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2018</w:t>
            </w:r>
            <w:r w:rsidR="007D2662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-Sep.</w:t>
            </w:r>
            <w:r w:rsidR="00F11B6D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2018.</w:t>
            </w:r>
          </w:p>
          <w:p w14:paraId="54A571A6" w14:textId="31C3339D" w:rsidR="002A50E8" w:rsidRPr="00C31281" w:rsidRDefault="007D4089" w:rsidP="002A50E8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Postítulo de Servicio y </w:t>
            </w:r>
            <w:proofErr w:type="spellStart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Revenue</w:t>
            </w:r>
            <w:proofErr w:type="spellEnd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Management Hotelero</w:t>
            </w:r>
            <w:r w:rsidR="001A7CF4">
              <w:rPr>
                <w:rFonts w:ascii="Source Sans Pro" w:hAnsi="Source Sans Pro"/>
                <w:b w:val="0"/>
                <w:bCs w:val="0"/>
                <w:color w:val="auto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Source Sans Pro" w:hAnsi="Source Sans Pro"/>
                <w:b w:val="0"/>
                <w:bCs w:val="0"/>
                <w:color w:val="auto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Universidad Tecnológica INACAP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Abr.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2017 </w:t>
            </w:r>
            <w:r w:rsidR="007D2662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-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May. 2018.</w:t>
            </w:r>
          </w:p>
          <w:p w14:paraId="250490A1" w14:textId="0ACCFFA9" w:rsidR="00D01CF8" w:rsidRPr="00C31281" w:rsidRDefault="00D01CF8" w:rsidP="00D01CF8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Curso Normativa en la Contratación y Compras Públicas para la Práctica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Dirección de </w:t>
            </w:r>
            <w:proofErr w:type="spellStart"/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ChileCompra</w:t>
            </w:r>
            <w:proofErr w:type="spellEnd"/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O</w:t>
            </w:r>
            <w:r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ct. - </w:t>
            </w:r>
            <w:proofErr w:type="gramStart"/>
            <w:r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Nov.</w:t>
            </w:r>
            <w:proofErr w:type="gramEnd"/>
            <w:r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2022.</w:t>
            </w:r>
          </w:p>
          <w:p w14:paraId="017C98AF" w14:textId="191899E7" w:rsidR="00F50927" w:rsidRPr="00F50927" w:rsidRDefault="00F50927" w:rsidP="00C31281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F50927">
              <w:rPr>
                <w:rFonts w:ascii="Arial" w:eastAsiaTheme="minorHAnsi" w:hAnsi="Arial" w:cs="Arial"/>
                <w:color w:val="auto"/>
                <w:spacing w:val="-16"/>
              </w:rPr>
              <w:t>Curso Introducción al Sistema de Compras Públicas</w:t>
            </w:r>
            <w:r w:rsidR="001A7CF4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="00CD5C59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 xml:space="preserve"> 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Dirección de </w:t>
            </w:r>
            <w:proofErr w:type="spellStart"/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ChileCompra</w:t>
            </w:r>
            <w:proofErr w:type="spellEnd"/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S</w:t>
            </w:r>
            <w:r w:rsidR="00CD5C59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 xml:space="preserve">ep. </w:t>
            </w:r>
            <w:r w:rsidR="00C31281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>-</w:t>
            </w:r>
            <w:r w:rsidR="00CD5C59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 xml:space="preserve"> </w:t>
            </w:r>
            <w:proofErr w:type="gramStart"/>
            <w:r w:rsidR="00C31281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>O</w:t>
            </w:r>
            <w:r w:rsidR="00CD5C59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>ct</w:t>
            </w:r>
            <w:r w:rsidR="00C31281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>.</w:t>
            </w:r>
            <w:proofErr w:type="gramEnd"/>
            <w:r w:rsidR="00C31281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 xml:space="preserve"> </w:t>
            </w:r>
            <w:r w:rsidR="00CD5C59" w:rsidRPr="00C31281">
              <w:rPr>
                <w:rFonts w:ascii="Arial" w:eastAsiaTheme="minorHAnsi" w:hAnsi="Arial" w:cs="Arial"/>
                <w:b w:val="0"/>
                <w:bCs w:val="0"/>
                <w:color w:val="auto"/>
                <w:spacing w:val="-16"/>
              </w:rPr>
              <w:t>2022</w:t>
            </w:r>
          </w:p>
          <w:p w14:paraId="7FFA03C9" w14:textId="7082D74E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Curso de </w:t>
            </w:r>
            <w:r w:rsidR="0093045B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Policía Militar</w:t>
            </w:r>
            <w:r w:rsidR="0093045B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(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Protección y Conducción de </w:t>
            </w:r>
            <w:r w:rsidR="00161AB1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Autoridades</w:t>
            </w:r>
            <w:r w:rsidR="0093045B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)</w:t>
            </w:r>
            <w:r w:rsidR="001A7CF4">
              <w:rPr>
                <w:rFonts w:ascii="Arial" w:eastAsia="Trebuchet MS" w:hAnsi="Arial" w:cs="Arial"/>
                <w:color w:val="auto"/>
                <w:spacing w:val="-10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eastAsia="Trebuchet MS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Regimiento de Policía Militar </w:t>
            </w:r>
            <w:proofErr w:type="spell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Nº1</w:t>
            </w:r>
            <w:proofErr w:type="spell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“Santiago”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2004.</w:t>
            </w:r>
          </w:p>
          <w:p w14:paraId="35703686" w14:textId="2BE0BD3A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pacing w:val="-16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Oficial de Ejército,</w:t>
            </w:r>
            <w:r w:rsidRPr="00C31281">
              <w:rPr>
                <w:rFonts w:ascii="Arial" w:eastAsia="Trebuchet MS" w:hAnsi="Arial" w:cs="Arial"/>
                <w:color w:val="auto"/>
                <w:spacing w:val="-10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Mención Infantería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="Trebuchet MS" w:hAnsi="Arial" w:cs="Arial"/>
                <w:color w:val="auto"/>
                <w:spacing w:val="-10"/>
                <w:lang w:eastAsia="en-US"/>
              </w:rPr>
              <w:t xml:space="preserve">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Escuela Militar</w:t>
            </w:r>
            <w:r w:rsidR="001A7CF4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1A7CF4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Feb. 1997 </w:t>
            </w:r>
            <w:r w:rsidR="001A1680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-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Dic.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2000.</w:t>
            </w:r>
          </w:p>
          <w:p w14:paraId="2CE8857A" w14:textId="175DB1D7" w:rsidR="007D4089" w:rsidRPr="00C31281" w:rsidRDefault="007D4089" w:rsidP="006078EA">
            <w:pPr>
              <w:pStyle w:val="NormalWeb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12" w:hanging="17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Curso Mando y Liderazgo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Escuela Militar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1999.</w:t>
            </w:r>
          </w:p>
          <w:bookmarkEnd w:id="0"/>
          <w:p w14:paraId="03DA88A0" w14:textId="77777777" w:rsidR="007D4089" w:rsidRPr="00C31281" w:rsidRDefault="007D4089" w:rsidP="006078EA">
            <w:pPr>
              <w:pBdr>
                <w:bottom w:val="single" w:sz="12" w:space="1" w:color="2C7FCE" w:themeColor="text2" w:themeTint="99"/>
              </w:pBdr>
              <w:tabs>
                <w:tab w:val="left" w:pos="158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8"/>
                <w:szCs w:val="8"/>
                <w:lang w:val="es-ES_tradnl"/>
              </w:rPr>
            </w:pPr>
          </w:p>
          <w:p w14:paraId="4C6B8873" w14:textId="14971A59" w:rsidR="009126F4" w:rsidRPr="00C31281" w:rsidRDefault="00D12241" w:rsidP="006078EA">
            <w:pPr>
              <w:pBdr>
                <w:bottom w:val="single" w:sz="12" w:space="1" w:color="2C7FCE" w:themeColor="text2" w:themeTint="99"/>
              </w:pBdr>
              <w:tabs>
                <w:tab w:val="left" w:pos="1589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24"/>
                <w:szCs w:val="24"/>
                <w:lang w:val="es-ES_tradnl"/>
              </w:rPr>
            </w:pP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  <w:t>EXPERIENCIA</w:t>
            </w:r>
            <w:r w:rsidRPr="00C31281">
              <w:rPr>
                <w:rStyle w:val="Textoennegrita"/>
                <w:rFonts w:ascii="Arial" w:hAnsi="Arial" w:cs="Arial"/>
                <w:color w:val="156082" w:themeColor="accent1"/>
                <w:spacing w:val="-6"/>
                <w:sz w:val="24"/>
                <w:szCs w:val="24"/>
                <w:lang w:val="es-ES_tradnl"/>
              </w:rPr>
              <w:t xml:space="preserve"> </w:t>
            </w:r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6"/>
                <w:sz w:val="24"/>
                <w:szCs w:val="24"/>
                <w:lang w:val="es-ES_tradnl"/>
              </w:rPr>
              <w:t>LABORAL</w:t>
            </w:r>
          </w:p>
          <w:p w14:paraId="1794D98E" w14:textId="04C19815" w:rsidR="00236A1A" w:rsidRPr="00C31281" w:rsidRDefault="009126F4" w:rsidP="006078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Jefe de Turno Bodega</w:t>
            </w:r>
            <w:r w:rsidR="00D15E97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(</w:t>
            </w:r>
            <w:r w:rsidR="00713DC5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T</w:t>
            </w: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empora</w:t>
            </w:r>
            <w:r w:rsidR="00D15E97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da</w:t>
            </w: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)</w:t>
            </w:r>
            <w:r w:rsidR="004D32B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Corteva Agriscience</w:t>
            </w:r>
            <w:r w:rsidR="00DE395C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, </w:t>
            </w:r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Planta Paine, Santiago</w:t>
            </w:r>
          </w:p>
          <w:p w14:paraId="6102B6E0" w14:textId="75ACE45C" w:rsidR="009126F4" w:rsidRPr="00C31281" w:rsidRDefault="004D32B1" w:rsidP="006078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r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Mar. 2025 </w:t>
            </w:r>
            <w:r w:rsidR="00DE395C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-</w:t>
            </w:r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proofErr w:type="gramStart"/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Abr.</w:t>
            </w:r>
            <w:proofErr w:type="gramEnd"/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2025.</w:t>
            </w:r>
          </w:p>
          <w:p w14:paraId="0FA4ED43" w14:textId="73C8A169" w:rsidR="00AA7EF6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bookmarkStart w:id="1" w:name="_Hlk205076612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Lideré equipo de trabajo de 7 </w:t>
            </w:r>
            <w:r w:rsidR="007F5BD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personas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en labores de administración de bodega, </w:t>
            </w:r>
            <w:r w:rsidR="00AA7EF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coordiné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recepción, despacho y entrega de</w:t>
            </w:r>
            <w:r w:rsidR="00FC233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diversas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semill</w:t>
            </w:r>
            <w:r w:rsidR="00FC233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as.</w:t>
            </w:r>
          </w:p>
          <w:p w14:paraId="5AB73608" w14:textId="1E6C0EFD" w:rsidR="00F7128E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Emití </w:t>
            </w:r>
            <w:r w:rsidR="001F3FB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documentación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Compliance</w:t>
            </w:r>
            <w:r w:rsidR="0089522B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Core Permit.</w:t>
            </w:r>
          </w:p>
          <w:p w14:paraId="10EBD74F" w14:textId="77777777" w:rsidR="00F7128E" w:rsidRPr="00C31281" w:rsidRDefault="00F7128E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Contribuí en generar sugerencias de mejoras en la calidad de procesos.</w:t>
            </w:r>
          </w:p>
          <w:p w14:paraId="5B184508" w14:textId="5129C154" w:rsidR="00FC2334" w:rsidRPr="00C31281" w:rsidRDefault="00FC233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Colaboré con mantener</w:t>
            </w:r>
            <w:r w:rsidR="00C9535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</w:t>
            </w:r>
            <w:r w:rsidR="007C268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proponer mejoras en procesos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5S</w:t>
            </w:r>
            <w:proofErr w:type="spellEnd"/>
            <w:r w:rsidR="0003126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seguridad laboral.</w:t>
            </w:r>
          </w:p>
          <w:p w14:paraId="001C5A0C" w14:textId="6806866F" w:rsidR="00F7128E" w:rsidRPr="00C31281" w:rsidRDefault="002E1202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</w:t>
            </w:r>
            <w:r w:rsidR="00EF578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="00707B2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 ingresé datos en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plataforma</w:t>
            </w:r>
            <w:r w:rsidR="00707B2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="00F7128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ERP</w:t>
            </w:r>
            <w:r w:rsidR="007E7FDC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SAP.</w:t>
            </w:r>
          </w:p>
          <w:p w14:paraId="0BD65A56" w14:textId="0B29DFEF" w:rsidR="00F7128E" w:rsidRPr="00C31281" w:rsidRDefault="003A4B61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</w:t>
            </w:r>
            <w:r w:rsidR="00F7128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el cumplimiento de las normas de calidad y seguridad </w:t>
            </w:r>
            <w:r w:rsidR="00FC233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personal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de </w:t>
            </w:r>
            <w:r w:rsidR="00F7128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la bodega</w:t>
            </w:r>
            <w:r w:rsidR="00F7153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(EPP y </w:t>
            </w:r>
            <w:proofErr w:type="spellStart"/>
            <w:r w:rsidR="00F7153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5S</w:t>
            </w:r>
            <w:proofErr w:type="spellEnd"/>
            <w:r w:rsidR="00F7153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).</w:t>
            </w:r>
          </w:p>
          <w:p w14:paraId="07D56B67" w14:textId="653D8448" w:rsidR="007C268A" w:rsidRPr="00C31281" w:rsidRDefault="007E230F" w:rsidP="007C268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 la administración de bodega central</w:t>
            </w:r>
            <w:r w:rsidR="00F7153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="00AF0E5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ámaras de </w:t>
            </w:r>
            <w:r w:rsidR="00AF0E5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f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río</w:t>
            </w:r>
            <w:r w:rsidR="00F7153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func</w:t>
            </w:r>
            <w:r w:rsidR="00E67D8D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ionamiento de las operaciones </w:t>
            </w:r>
            <w:r w:rsidR="00EB2F1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de Operadores </w:t>
            </w:r>
            <w:r w:rsidR="002D6C5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G</w:t>
            </w:r>
            <w:r w:rsidR="00EB2F1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rúa </w:t>
            </w:r>
            <w:r w:rsidR="002D6C5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H</w:t>
            </w:r>
            <w:r w:rsidR="00EB2F1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orquilla y </w:t>
            </w:r>
            <w:r w:rsidR="002D6C5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L</w:t>
            </w:r>
            <w:r w:rsidR="00EB2F1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íderes de </w:t>
            </w:r>
            <w:r w:rsidR="002D6C5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</w:t>
            </w:r>
            <w:r w:rsidR="00EB2F1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quipo</w:t>
            </w:r>
            <w:r w:rsidR="002D6C5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s.</w:t>
            </w:r>
          </w:p>
          <w:p w14:paraId="0F0CAD24" w14:textId="66FF6FCD" w:rsidR="009126F4" w:rsidRPr="00C31281" w:rsidRDefault="007C268A" w:rsidP="006F7428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Controlé sistema de tunos rotativos.</w:t>
            </w:r>
          </w:p>
          <w:bookmarkEnd w:id="1"/>
          <w:p w14:paraId="6B92AB13" w14:textId="77777777" w:rsidR="00C829FB" w:rsidRPr="00C31281" w:rsidRDefault="00C829FB" w:rsidP="00C829FB">
            <w:pPr>
              <w:pStyle w:val="Prrafodelista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8"/>
                <w:szCs w:val="8"/>
                <w:lang w:val="es-ES_tradnl"/>
              </w:rPr>
            </w:pPr>
          </w:p>
          <w:p w14:paraId="5EA2114B" w14:textId="4EF3166B" w:rsidR="009126F4" w:rsidRPr="00C31281" w:rsidRDefault="009126F4" w:rsidP="006078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bookmarkStart w:id="2" w:name="_Hlk205076656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Jefe de Centro de Distribución </w:t>
            </w:r>
            <w:proofErr w:type="spellStart"/>
            <w:r w:rsidR="00117959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Ecommerce</w:t>
            </w:r>
            <w:proofErr w:type="spellEnd"/>
            <w:r w:rsidR="004D32B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Instantec Solution SPA.</w:t>
            </w:r>
            <w:r w:rsidR="002A50E8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para </w:t>
            </w:r>
            <w:proofErr w:type="spellStart"/>
            <w:r w:rsidR="002A50E8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All</w:t>
            </w:r>
            <w:proofErr w:type="spellEnd"/>
            <w:r w:rsidR="002A50E8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proofErr w:type="spellStart"/>
            <w:proofErr w:type="gramStart"/>
            <w:r w:rsidR="002A50E8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Nutrition</w:t>
            </w:r>
            <w:proofErr w:type="spellEnd"/>
            <w:r w:rsidR="002A50E8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,</w:t>
            </w:r>
            <w:proofErr w:type="gramEnd"/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Santiago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Jun.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2024 -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Oct.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2024.</w:t>
            </w:r>
          </w:p>
          <w:p w14:paraId="0A7E55D9" w14:textId="692561F3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bookmarkStart w:id="3" w:name="_Hlk205076799"/>
            <w:bookmarkEnd w:id="2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Lideré equipo de 4 </w:t>
            </w:r>
            <w:r w:rsidR="007F5BD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personas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en labores de recepción, elaboración</w:t>
            </w:r>
            <w:r w:rsidR="003D7F01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devolución,</w:t>
            </w:r>
            <w:r w:rsidR="00A77DD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cambios,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despacho </w:t>
            </w:r>
            <w:r w:rsidR="003D7F01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y traslados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de pedidos</w:t>
            </w:r>
            <w:r w:rsidR="00123F40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manejo de ordenes sin stock,</w:t>
            </w:r>
          </w:p>
          <w:p w14:paraId="2BB01304" w14:textId="38C3D5A4" w:rsidR="009126F4" w:rsidRPr="00C31281" w:rsidRDefault="00E67D8D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 y g</w:t>
            </w:r>
            <w:r w:rsidR="009126F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estioné inventarios</w:t>
            </w:r>
            <w:r w:rsidR="002E120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="00CB517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uso de Kardex, manejo de mermas, uso de FIFO,</w:t>
            </w:r>
            <w:r w:rsidR="00707B2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utilicé</w:t>
            </w:r>
            <w:r w:rsidR="002E120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 ingresé datos en</w:t>
            </w:r>
            <w:r w:rsidR="009126F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plataformas </w:t>
            </w:r>
            <w:r w:rsidR="00C6334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de </w:t>
            </w:r>
            <w:proofErr w:type="spellStart"/>
            <w:r w:rsidR="00C6334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BeFlow</w:t>
            </w:r>
            <w:proofErr w:type="spellEnd"/>
            <w:r w:rsidR="00C6334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hyperlink r:id="rId19" w:tgtFrame="_blank" w:history="1">
              <w:proofErr w:type="spellStart"/>
              <w:r w:rsidR="00F03022" w:rsidRPr="00C31281">
                <w:rPr>
                  <w:rFonts w:ascii="Arial" w:hAnsi="Arial" w:cs="Arial"/>
                  <w:b w:val="0"/>
                  <w:bCs w:val="0"/>
                  <w:color w:val="auto"/>
                  <w:spacing w:val="-16"/>
                  <w:sz w:val="24"/>
                  <w:szCs w:val="24"/>
                  <w:lang w:val="es-ES_tradnl"/>
                </w:rPr>
                <w:t>Order</w:t>
              </w:r>
              <w:proofErr w:type="spellEnd"/>
              <w:r w:rsidR="00F03022" w:rsidRPr="00C31281">
                <w:rPr>
                  <w:rFonts w:ascii="Arial" w:hAnsi="Arial" w:cs="Arial"/>
                  <w:b w:val="0"/>
                  <w:bCs w:val="0"/>
                  <w:color w:val="auto"/>
                  <w:spacing w:val="-16"/>
                  <w:sz w:val="24"/>
                  <w:szCs w:val="24"/>
                  <w:lang w:val="es-ES_tradnl"/>
                </w:rPr>
                <w:t xml:space="preserve"> Management </w:t>
              </w:r>
              <w:proofErr w:type="spellStart"/>
              <w:r w:rsidR="00F03022" w:rsidRPr="00C31281">
                <w:rPr>
                  <w:rFonts w:ascii="Arial" w:hAnsi="Arial" w:cs="Arial"/>
                  <w:b w:val="0"/>
                  <w:bCs w:val="0"/>
                  <w:color w:val="auto"/>
                  <w:spacing w:val="-16"/>
                  <w:sz w:val="24"/>
                  <w:szCs w:val="24"/>
                  <w:lang w:val="es-ES_tradnl"/>
                </w:rPr>
                <w:t>System</w:t>
              </w:r>
              <w:proofErr w:type="spellEnd"/>
            </w:hyperlink>
            <w:r w:rsidR="00F0302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(</w:t>
            </w:r>
            <w:r w:rsidR="009126F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OMS</w:t>
            </w:r>
            <w:r w:rsidR="00F0302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)</w:t>
            </w:r>
            <w:r w:rsidR="009126F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</w:t>
            </w:r>
            <w:r w:rsidR="00D704D0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Retail Pro (</w:t>
            </w:r>
            <w:r w:rsidR="009126F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ERP</w:t>
            </w:r>
            <w:r w:rsidR="00D704D0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) en emisión de factura.</w:t>
            </w:r>
            <w:r w:rsidR="00F9785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1CD6483D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Coordiné entregas con Courier y apoyé al Servicio de Atención al Cliente (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SAC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).</w:t>
            </w:r>
          </w:p>
          <w:p w14:paraId="3071449F" w14:textId="77777777" w:rsidR="00123F40" w:rsidRPr="00C31281" w:rsidRDefault="00045916" w:rsidP="00123F40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Aporté en mejoras en calidad de procesos logísticos y atención postventa, aumentando la rapidez de despacho de pedidos en un 200%</w:t>
            </w:r>
          </w:p>
          <w:p w14:paraId="65B12896" w14:textId="29B56F08" w:rsidR="00F037F9" w:rsidRPr="00C31281" w:rsidRDefault="003E56AF" w:rsidP="00123F40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</w:t>
            </w:r>
            <w:r w:rsidR="00713DC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é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el correcto uso de EPP</w:t>
            </w:r>
            <w:r w:rsidR="005114F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control de asistencia</w:t>
            </w:r>
            <w:r w:rsidR="002A02F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="005114F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seguridad personal</w:t>
            </w:r>
            <w:r w:rsidR="000C6F6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de</w:t>
            </w:r>
            <w:r w:rsidR="005114F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bodega</w:t>
            </w:r>
            <w:r w:rsidR="000C6F6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entrada y salida de Courier.</w:t>
            </w:r>
          </w:p>
          <w:p w14:paraId="0DDE8F7C" w14:textId="77777777" w:rsidR="00045916" w:rsidRPr="00C31281" w:rsidRDefault="00045916" w:rsidP="00045916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Lideré equipo de tarea de 7 personas.</w:t>
            </w:r>
          </w:p>
          <w:p w14:paraId="2E335393" w14:textId="3E169A45" w:rsidR="00045916" w:rsidRPr="00C31281" w:rsidRDefault="00045916" w:rsidP="00045916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Coordiné pedidos</w:t>
            </w:r>
            <w:r w:rsidR="00EA6D9B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despachos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 xml:space="preserve"> </w:t>
            </w:r>
            <w:r w:rsidR="00EA6D9B"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de estos.</w:t>
            </w:r>
          </w:p>
          <w:bookmarkEnd w:id="3"/>
          <w:p w14:paraId="3F76211C" w14:textId="77777777" w:rsidR="009126F4" w:rsidRPr="00C31281" w:rsidRDefault="009126F4" w:rsidP="006078EA">
            <w:pPr>
              <w:pStyle w:val="Prrafodelista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color w:val="auto"/>
                <w:spacing w:val="-10"/>
                <w:sz w:val="8"/>
                <w:szCs w:val="8"/>
                <w:lang w:val="es-ES_tradnl"/>
              </w:rPr>
            </w:pPr>
          </w:p>
          <w:p w14:paraId="231D7301" w14:textId="0EF3DD69" w:rsidR="009126F4" w:rsidRPr="00C31281" w:rsidRDefault="009126F4" w:rsidP="006078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</w:pPr>
            <w:bookmarkStart w:id="4" w:name="_Hlk205076847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Coordinador de Limpieza, Villa Panamericana, Santiago 2023</w:t>
            </w:r>
            <w:r w:rsidR="004D32B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bookmarkStart w:id="5" w:name="_Hlk205076884"/>
            <w:bookmarkEnd w:id="4"/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Servicios Integrados La Vianda, Sociedad de Alimentación </w:t>
            </w:r>
            <w:proofErr w:type="spellStart"/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N.P</w:t>
            </w:r>
            <w:proofErr w:type="spellEnd"/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. S.A. Agencia en Chile, Santiago</w:t>
            </w:r>
            <w:bookmarkStart w:id="6" w:name="_Hlk205076932"/>
            <w:bookmarkEnd w:id="5"/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Oct.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2023 - </w:t>
            </w:r>
            <w:proofErr w:type="gramStart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Nov.</w:t>
            </w:r>
            <w:proofErr w:type="gramEnd"/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2023.</w:t>
            </w:r>
          </w:p>
          <w:p w14:paraId="748CE458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bookmarkStart w:id="7" w:name="EMPRESA_SERVICIOS_INTEGRADOS_LA_VIANDA,_"/>
            <w:bookmarkStart w:id="8" w:name="_Hlk205076976"/>
            <w:bookmarkEnd w:id="6"/>
            <w:bookmarkEnd w:id="7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Dirigí y supervisé un equipo de 44 empleados, en labores de aseo y mantenimiento de comedores y cocinas.</w:t>
            </w:r>
          </w:p>
          <w:p w14:paraId="5C20F017" w14:textId="5F8DD4B9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Planifiqué y gestioné áreas de higiene</w:t>
            </w:r>
            <w:r w:rsidR="00320FAD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15.000 servicios diarios a Deportistas.</w:t>
            </w:r>
          </w:p>
          <w:bookmarkEnd w:id="8"/>
          <w:p w14:paraId="76A78063" w14:textId="77777777" w:rsidR="009126F4" w:rsidRPr="00C31281" w:rsidRDefault="009126F4" w:rsidP="006078EA">
            <w:pPr>
              <w:pStyle w:val="Prrafodelista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8"/>
                <w:szCs w:val="8"/>
                <w:lang w:val="es-ES_tradnl"/>
              </w:rPr>
            </w:pPr>
          </w:p>
          <w:p w14:paraId="68BB2428" w14:textId="09C2C22D" w:rsidR="009126F4" w:rsidRPr="004D32B1" w:rsidRDefault="00F773D5" w:rsidP="006078E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</w:pPr>
            <w:bookmarkStart w:id="9" w:name="_Hlk205077008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Jefe</w:t>
            </w:r>
            <w:r w:rsidR="009126F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de </w:t>
            </w:r>
            <w:proofErr w:type="spellStart"/>
            <w:r w:rsidR="009126F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RRHH</w:t>
            </w:r>
            <w:proofErr w:type="spellEnd"/>
            <w:r w:rsidR="009126F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,</w:t>
            </w:r>
            <w:r w:rsidR="004E388E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Seguridad,</w:t>
            </w:r>
            <w:r w:rsidR="009126F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Operaciones, Adm</w:t>
            </w: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inistración</w:t>
            </w:r>
            <w:r w:rsidR="009126F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y Logística</w:t>
            </w:r>
            <w:r w:rsidR="004D32B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Ejército de Chile, Zona de Bienestar “Iquique”, Iquique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="00236A1A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Mar. 2019 - Feb. 2023.</w:t>
            </w:r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</w:p>
          <w:p w14:paraId="0104C1F8" w14:textId="55D77C53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bookmarkStart w:id="10" w:name="EJÉRCITO_DE_CHILE,_ZONA_DE_BIENESTAR_“IQ"/>
            <w:bookmarkStart w:id="11" w:name="_Hlk186872505"/>
            <w:bookmarkEnd w:id="10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Lideré un equipo de 68 </w:t>
            </w:r>
            <w:r w:rsidR="007F5BD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personas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en labores administrativas y logísticas.</w:t>
            </w:r>
          </w:p>
          <w:p w14:paraId="341AE8A1" w14:textId="1C0E729F" w:rsidR="00177B40" w:rsidRPr="00C31281" w:rsidRDefault="00B9709B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</w:t>
            </w:r>
            <w:r w:rsidR="00177B40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compras públicas y mercado público.</w:t>
            </w:r>
          </w:p>
          <w:p w14:paraId="63DEBEDF" w14:textId="3B9A80D0" w:rsidR="00816413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lastRenderedPageBreak/>
              <w:t>Supervisé las operaciones a</w:t>
            </w:r>
            <w:r w:rsidR="00816413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dministrativas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de</w:t>
            </w:r>
            <w:r w:rsidR="00D347C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funcionamiento de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instalaciones recreativas (hotel, 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apart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hotel, centro recreacional, restaurante y bar)</w:t>
            </w:r>
            <w:r w:rsidR="00A0025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canal </w:t>
            </w:r>
            <w:proofErr w:type="spellStart"/>
            <w:r w:rsidR="00A0025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On</w:t>
            </w:r>
            <w:proofErr w:type="spellEnd"/>
            <w:r w:rsidR="00A0025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Premise.</w:t>
            </w:r>
          </w:p>
          <w:p w14:paraId="2E91EA89" w14:textId="1A63964F" w:rsidR="009126F4" w:rsidRPr="00C31281" w:rsidRDefault="00DA54B6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Encargado de generar y gestionar </w:t>
            </w:r>
            <w:r w:rsidR="001E4DB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ventas (búsqueda, captación, venta, posventa, fidelización de clientes)</w:t>
            </w:r>
            <w:r w:rsidR="00A0025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</w:t>
            </w:r>
            <w:r w:rsidR="001E4DB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="004A387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convenios en la Región</w:t>
            </w:r>
            <w:r w:rsidR="00A0025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2EDF6064" w14:textId="6B9C268F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Gestioné procesos </w:t>
            </w:r>
            <w:r w:rsidR="00151E0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de auditorías: financieras</w:t>
            </w:r>
            <w:r w:rsidR="00D03A7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de</w:t>
            </w:r>
            <w:r w:rsidR="00151E0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remuneraciones,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adquisiciones</w:t>
            </w:r>
            <w:r w:rsidR="00DC1909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control de inventarios</w:t>
            </w:r>
            <w:r w:rsidR="00DC1909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de cajas,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optimizando la administración interna.</w:t>
            </w:r>
          </w:p>
          <w:p w14:paraId="0BFBD426" w14:textId="77777777" w:rsidR="00F52ABA" w:rsidRPr="00C31281" w:rsidRDefault="00F52ABA" w:rsidP="00F52AB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Administré el fondo fijo de la gerencia.</w:t>
            </w:r>
          </w:p>
          <w:p w14:paraId="2B63A7F1" w14:textId="0806775E" w:rsidR="00F52ABA" w:rsidRPr="00C31281" w:rsidRDefault="00312F1B" w:rsidP="00F52AB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Supervisé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ChileCompras</w:t>
            </w:r>
            <w:proofErr w:type="spellEnd"/>
            <w:r w:rsidR="002E1A45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procesos de licitaciones y compra públicas.</w:t>
            </w:r>
          </w:p>
          <w:p w14:paraId="1CA46AA8" w14:textId="35305ECD" w:rsidR="004A3878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Optimicé procesos logísticos y adm</w:t>
            </w:r>
            <w:r w:rsidR="00BD6A9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inistrativos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logrando una reducción del 60% en tiempos de entrega.</w:t>
            </w:r>
          </w:p>
          <w:p w14:paraId="690D6135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Negocié compras con proveedores, para mejorar las condiciones comerciales y reducir costos.</w:t>
            </w:r>
          </w:p>
          <w:p w14:paraId="4157131C" w14:textId="28ABAEFF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Implementé herramientas de gestión</w:t>
            </w:r>
            <w:r w:rsidR="009C11E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mejora</w:t>
            </w:r>
            <w:r w:rsidR="009C11E2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ndo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el control de almacenes en un 80%.</w:t>
            </w:r>
          </w:p>
          <w:p w14:paraId="4484DF61" w14:textId="3A28C72C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Lideré proyectos de mejora continua, aumentando la eficiencia operativa</w:t>
            </w:r>
            <w:r w:rsidR="00616ED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="00616ED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RRHH</w:t>
            </w:r>
            <w:proofErr w:type="spellEnd"/>
            <w:r w:rsidR="00616ED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Operaciones logísticas y administrativas, </w:t>
            </w:r>
            <w:r w:rsidR="00700A4C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hotelería, restaurante, bar, atención al cliente, vehículos, seguridad personal, infraestructura y documentación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4ECA657B" w14:textId="49FDFC68" w:rsidR="00CF2905" w:rsidRPr="00C31281" w:rsidRDefault="00CF2905" w:rsidP="00CF2905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Controlé las funciones según contrato de la empresa de seguridad y aseo de los condominios.</w:t>
            </w:r>
          </w:p>
          <w:p w14:paraId="4E697D6A" w14:textId="103D2B01" w:rsidR="00CF2905" w:rsidRPr="00C31281" w:rsidRDefault="00C725B6" w:rsidP="00CF2905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Integré la comisión de seguridad de condominio civil (privado)</w:t>
            </w:r>
            <w:r w:rsidR="003326CD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="00B9063C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implementé</w:t>
            </w:r>
            <w:r w:rsidR="003326CD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normativas de control y funciones de seguridad, lo que aportó en un aumento de un 80%</w:t>
            </w:r>
            <w:r w:rsidR="00B9063C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en el resguardo y prevención.</w:t>
            </w:r>
          </w:p>
          <w:p w14:paraId="387A6DA5" w14:textId="4C72A0C2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Implementé nuevos planes de acción</w:t>
            </w:r>
            <w:r w:rsidR="00FC779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="00FC779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resultando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aumento en ganancias del 70%</w:t>
            </w:r>
            <w:r w:rsidR="00FB114C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en venta hospedaje, eventos, restaurante y bebestibles (bar).</w:t>
            </w:r>
          </w:p>
          <w:p w14:paraId="4BCD31E0" w14:textId="68DCCD32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Capacité y evalué desempeño integral, contribuyendo a asegurar la eficiencia de la entrega y calidad del servicio</w:t>
            </w:r>
            <w:r w:rsidR="00FB114C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por parte del personal.</w:t>
            </w:r>
          </w:p>
          <w:p w14:paraId="04974225" w14:textId="484A0380" w:rsidR="004F65EA" w:rsidRPr="00C31281" w:rsidRDefault="004F65EA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 e incrementé mejoras en el proceso de control del administrador de contratos, ATO o ITO.</w:t>
            </w:r>
          </w:p>
          <w:p w14:paraId="0EDD6991" w14:textId="6654E1A9" w:rsidR="00DE1D9E" w:rsidRPr="00C31281" w:rsidRDefault="00DE1D9E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Implementé KPI de seguridad, para la mejor calidad den procesos de ejecución de las tareas por parte de auxiliar de seguridad.</w:t>
            </w:r>
          </w:p>
          <w:p w14:paraId="0729D187" w14:textId="77EB0E9D" w:rsidR="00DE1D9E" w:rsidRPr="00C31281" w:rsidRDefault="00DE1D9E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Controlé mediante revistas imprevistas </w:t>
            </w:r>
            <w:r w:rsidR="00C91D3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el sistema de seguridad y al personal de la empresa licitada.</w:t>
            </w:r>
          </w:p>
          <w:p w14:paraId="19FF3D89" w14:textId="0C8FD2D1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Supervisé </w:t>
            </w:r>
            <w:r w:rsidR="008F0E1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y gestioné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reclutamiento</w:t>
            </w:r>
            <w:r w:rsidR="008F0E1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descriptores de cargo, remuneraciones, </w:t>
            </w:r>
            <w:r w:rsidR="009F372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capacitaciones</w:t>
            </w:r>
            <w:r w:rsidR="002E773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</w:t>
            </w:r>
            <w:r w:rsidR="009F372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evaluaciones de desempeño</w:t>
            </w:r>
            <w:r w:rsidR="002E773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documentación.</w:t>
            </w:r>
          </w:p>
          <w:p w14:paraId="01C1BE61" w14:textId="12ECD588" w:rsidR="007B4674" w:rsidRPr="00C31281" w:rsidRDefault="00F27A4D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 el correcto uso de medios de protección personal</w:t>
            </w:r>
            <w:r w:rsidR="00B6095B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seguridad personal, seguridad de infraestructura y digital, junto a la protección de autoridades.</w:t>
            </w:r>
          </w:p>
          <w:p w14:paraId="4D170B90" w14:textId="09A0B62B" w:rsidR="002E1202" w:rsidRPr="00C31281" w:rsidRDefault="002E1202" w:rsidP="002E1202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 e ingresé datos en plataforma ERP.</w:t>
            </w:r>
          </w:p>
          <w:p w14:paraId="460D4CCF" w14:textId="2C092AE5" w:rsidR="00B92CBE" w:rsidRPr="00C31281" w:rsidRDefault="00B92CBE" w:rsidP="00B92CBE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Controlé mantenimiento</w:t>
            </w:r>
            <w:r w:rsidR="001D518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normas de seguridad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de vehículos</w:t>
            </w:r>
            <w:r w:rsidR="009E6631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menores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2E58492B" w14:textId="77777777" w:rsidR="00DB4BD1" w:rsidRPr="00C31281" w:rsidRDefault="00DB4BD1" w:rsidP="00DB4BD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Supervisé cumplimiento de protocolos de seguridad y resguardo de infraestructura.</w:t>
            </w:r>
          </w:p>
          <w:p w14:paraId="0BFBB208" w14:textId="77777777" w:rsidR="00DB4BD1" w:rsidRPr="00C31281" w:rsidRDefault="00DB4BD1" w:rsidP="00DB4BD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Coordiné personal de seguridad en instalaciones recreativas, alojamientos y zonas de acceso controlado.</w:t>
            </w:r>
          </w:p>
          <w:p w14:paraId="51E98BC6" w14:textId="77777777" w:rsidR="00DB4BD1" w:rsidRPr="00C31281" w:rsidRDefault="00DB4BD1" w:rsidP="00DB4BD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Gestioné planes de prevención de riesgos y control de incidentes.</w:t>
            </w:r>
          </w:p>
          <w:p w14:paraId="07A4093B" w14:textId="77777777" w:rsidR="00DB4BD1" w:rsidRPr="00C31281" w:rsidRDefault="00DB4BD1" w:rsidP="00DB4BD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Supervisé el uso de EPP, control de accesos y cumplimiento de normativa interna.</w:t>
            </w:r>
          </w:p>
          <w:p w14:paraId="0003D6E9" w14:textId="66F56E0A" w:rsidR="00DB4BD1" w:rsidRPr="00C31281" w:rsidRDefault="00DB4BD1" w:rsidP="00DB4BD1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Elaboré informes técnicos y participé en auditorías operacionales.</w:t>
            </w:r>
          </w:p>
          <w:bookmarkEnd w:id="9"/>
          <w:p w14:paraId="303B7E7E" w14:textId="77777777" w:rsidR="001C0FC3" w:rsidRPr="00C31281" w:rsidRDefault="001C0FC3" w:rsidP="006078EA">
            <w:pPr>
              <w:pStyle w:val="Prrafodelista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spacing w:val="-10"/>
                <w:sz w:val="8"/>
                <w:szCs w:val="8"/>
                <w:lang w:val="es-ES_tradnl"/>
              </w:rPr>
            </w:pPr>
          </w:p>
          <w:p w14:paraId="2A4B0FCD" w14:textId="53861B3D" w:rsidR="009126F4" w:rsidRPr="004D32B1" w:rsidRDefault="009126F4" w:rsidP="004D32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16"/>
              </w:rPr>
            </w:pPr>
            <w:bookmarkStart w:id="12" w:name="_Hlk205077097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A</w:t>
            </w:r>
            <w:r w:rsidR="00C74531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sistente (Ayudante)</w:t>
            </w: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de Gerencia General, </w:t>
            </w:r>
            <w:proofErr w:type="gramStart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Jefe</w:t>
            </w:r>
            <w:proofErr w:type="gramEnd"/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de la Oficina de Comunicaciones y Relaciones Públicas</w:t>
            </w:r>
            <w:r w:rsidR="004D32B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bookmarkEnd w:id="11"/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236A1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 xml:space="preserve">Ejército de Chile, </w:t>
            </w:r>
            <w:proofErr w:type="spellStart"/>
            <w:r w:rsidR="00035C3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>2da</w:t>
            </w:r>
            <w:proofErr w:type="spellEnd"/>
            <w:r w:rsidR="00035C3F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 xml:space="preserve">. Brigada Acorazada “Cazadores”, </w:t>
            </w:r>
            <w:r w:rsidR="00236A1A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>Iquique</w:t>
            </w:r>
            <w:r w:rsidR="004D32B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 xml:space="preserve">Mar. 2018 - </w:t>
            </w:r>
            <w:proofErr w:type="gram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>Dic.</w:t>
            </w:r>
            <w:proofErr w:type="gram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</w:rPr>
              <w:t xml:space="preserve"> 2018.</w:t>
            </w:r>
            <w:bookmarkStart w:id="13" w:name="_Hlk186872534"/>
            <w:r w:rsidRPr="00C31281">
              <w:rPr>
                <w:rFonts w:ascii="Arial" w:hAnsi="Arial" w:cs="Arial"/>
                <w:spacing w:val="-16"/>
              </w:rPr>
              <w:tab/>
            </w:r>
            <w:bookmarkEnd w:id="13"/>
          </w:p>
          <w:p w14:paraId="1CA9F248" w14:textId="358A3C39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Lideré equipo de 10 </w:t>
            </w:r>
            <w:r w:rsidR="007F5BD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personas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en labores de relaciones públicas y comunicaciones.</w:t>
            </w:r>
          </w:p>
          <w:p w14:paraId="3EC08095" w14:textId="3650FB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Elaboré presupuestos de eventos, logrando aumento del 80%</w:t>
            </w:r>
            <w:r w:rsidR="001849D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en la</w:t>
            </w:r>
            <w:r w:rsidR="001849D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 operaciones.</w:t>
            </w:r>
          </w:p>
          <w:p w14:paraId="115BD9AB" w14:textId="6B741A30" w:rsidR="00C74531" w:rsidRPr="00C31281" w:rsidRDefault="004C7D55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Asistí al Gerente General (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Cdte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. Unidad) en tareas de protocolo y </w:t>
            </w:r>
            <w:r w:rsidR="00E2435B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representaciones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ante autoridades y </w:t>
            </w:r>
            <w:r w:rsidR="00E2435B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auditorias.</w:t>
            </w:r>
          </w:p>
          <w:p w14:paraId="724D2D1E" w14:textId="77777777" w:rsidR="00B75DBF" w:rsidRPr="00C31281" w:rsidRDefault="001D518F" w:rsidP="001D518F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Supervisé la atención y seguridad de autoridades</w:t>
            </w:r>
            <w:r w:rsidR="00B75DBF"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 xml:space="preserve"> en la Unidad y ceremonias oficiales.</w:t>
            </w:r>
          </w:p>
          <w:p w14:paraId="59A70331" w14:textId="7C9DAC7A" w:rsidR="004F1F7E" w:rsidRPr="00C31281" w:rsidRDefault="004F1F7E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</w:t>
            </w:r>
            <w:r w:rsidR="00EC5910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la</w:t>
            </w:r>
            <w:r w:rsidR="00C91D3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seguridad en la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conducción</w:t>
            </w:r>
            <w:r w:rsidR="009D47F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desplazamiento en rutas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y protección de autoridades en </w:t>
            </w:r>
            <w:r w:rsidR="004B6A60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tareas de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control fronterizo Colchane</w:t>
            </w:r>
            <w:r w:rsidR="001849D7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7A11B874" w14:textId="77777777" w:rsidR="009126F4" w:rsidRPr="00C31281" w:rsidRDefault="009126F4" w:rsidP="006078E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10"/>
                <w:sz w:val="8"/>
                <w:szCs w:val="8"/>
                <w:lang w:val="es-ES_tradnl"/>
              </w:rPr>
            </w:pPr>
          </w:p>
          <w:p w14:paraId="7E421390" w14:textId="1FD59E3D" w:rsidR="00B82A14" w:rsidRPr="004D32B1" w:rsidRDefault="00F773D5" w:rsidP="004D32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Jefe</w:t>
            </w:r>
            <w:r w:rsidR="009126F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de Operaciones Logísticas</w:t>
            </w:r>
            <w:r w:rsidR="00B2211F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, </w:t>
            </w:r>
            <w:r w:rsidR="009126F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Administrativ</w:t>
            </w:r>
            <w:r w:rsidR="006B6D2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o</w:t>
            </w:r>
            <w:r w:rsidR="0080547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y </w:t>
            </w:r>
            <w:proofErr w:type="spellStart"/>
            <w:r w:rsidR="00805474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RRHH</w:t>
            </w:r>
            <w:proofErr w:type="spellEnd"/>
            <w:r w:rsidR="004D32B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|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035C3F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E</w:t>
            </w:r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jército de Chile, </w:t>
            </w:r>
            <w:proofErr w:type="spellStart"/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2da</w:t>
            </w:r>
            <w:proofErr w:type="spellEnd"/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. Brigada Acorazada “Cazadores”</w:t>
            </w:r>
            <w:r w:rsidR="0060494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, </w:t>
            </w:r>
            <w:r w:rsidR="009126F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Iquique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="00B82A14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Feb. 2016 - Feb. 2018</w:t>
            </w:r>
            <w:r w:rsidR="00035C3F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.</w:t>
            </w:r>
          </w:p>
          <w:p w14:paraId="5D44B99B" w14:textId="6CD5FE1A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Lideré operaciones de 120 </w:t>
            </w:r>
            <w:r w:rsidR="0089522B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personas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velando por el bienestar de 2.500 personas y</w:t>
            </w:r>
            <w:r w:rsidR="00F90546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familias.</w:t>
            </w:r>
          </w:p>
          <w:p w14:paraId="30915AE8" w14:textId="153BE871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Desarrollé estrategias </w:t>
            </w:r>
            <w:r w:rsidR="00720B9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en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optimizar líneas de distribución, reduciendo costos logísticos en un 40%.</w:t>
            </w:r>
          </w:p>
          <w:p w14:paraId="535949D3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 la gestión de inventarios, reduciendo mermas y optimizando la rotación de productos.</w:t>
            </w:r>
          </w:p>
          <w:p w14:paraId="4B81B0A7" w14:textId="4A286611" w:rsidR="00B82A14" w:rsidRPr="00C31281" w:rsidRDefault="00B82A14" w:rsidP="00B82A14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Administré el fondo fijo de la gerencia.</w:t>
            </w:r>
          </w:p>
          <w:p w14:paraId="2733CDA9" w14:textId="41FBBF44" w:rsidR="0046466B" w:rsidRPr="00C31281" w:rsidRDefault="000E2958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Planifiqué y supervisé</w:t>
            </w:r>
            <w:r w:rsidR="0046466B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operaciones logísticas y de transporte de medios y de personas.</w:t>
            </w:r>
          </w:p>
          <w:p w14:paraId="237211CD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lastRenderedPageBreak/>
              <w:t>Capacité al personal en seguridad, mantenimiento y buenas prácticas de almacenamiento y distribución.</w:t>
            </w:r>
          </w:p>
          <w:p w14:paraId="6A219965" w14:textId="2D0252CE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Colaboré con</w:t>
            </w:r>
            <w:r w:rsidR="006561E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departamentos para mejorar la integración de procesos.</w:t>
            </w:r>
          </w:p>
          <w:p w14:paraId="2606B32D" w14:textId="648063D9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Supervisé y analicé 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KPIs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identifica</w:t>
            </w:r>
            <w:r w:rsidR="006561E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ndo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áreas de mejora en la operación (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RRHH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, log</w:t>
            </w:r>
            <w:r w:rsidR="00720B98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ísticas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/ 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adm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.).</w:t>
            </w:r>
          </w:p>
          <w:p w14:paraId="6A148602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Capacité y evalué integralmente el desempeño, contribuyendo a asegurar la eficiencia de la entrega y calidad del servicio.</w:t>
            </w:r>
          </w:p>
          <w:p w14:paraId="3065F190" w14:textId="34148270" w:rsidR="009126F4" w:rsidRPr="00C31281" w:rsidRDefault="006E3C9E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Lideré</w:t>
            </w:r>
            <w:r w:rsidR="009126F4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inventarios y control de stock para mejorar la eficiencia operativa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(US 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2.5MM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).</w:t>
            </w:r>
          </w:p>
          <w:p w14:paraId="7F481A87" w14:textId="77777777" w:rsidR="009E6631" w:rsidRPr="00C31281" w:rsidRDefault="007E7FDC" w:rsidP="007E7FDC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Supervisé e ingresé datos en plataforma ERP</w:t>
            </w:r>
            <w:r w:rsidR="009E6631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51F0FE4C" w14:textId="584EA405" w:rsidR="009126F4" w:rsidRPr="00C31281" w:rsidRDefault="009E6631" w:rsidP="007E7FDC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</w:t>
            </w:r>
            <w:r w:rsidR="007E7FDC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ontrolé </w:t>
            </w:r>
            <w:r w:rsidR="006E3C9E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mantenimiento de vehículos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(buses, camiones y </w:t>
            </w:r>
            <w:r w:rsidR="00D146A1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camionetas)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.</w:t>
            </w:r>
          </w:p>
          <w:p w14:paraId="2AF0DD4B" w14:textId="53EB0C44" w:rsidR="004B6A60" w:rsidRPr="00C31281" w:rsidRDefault="004B6A60" w:rsidP="007E7FDC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Planifiqué y supervisé y la seguridad y rutas de desplazamiento de los recorridos del personal.</w:t>
            </w:r>
          </w:p>
          <w:p w14:paraId="3EC567CE" w14:textId="77777777" w:rsidR="00B75DBF" w:rsidRPr="00C31281" w:rsidRDefault="00B75DBF" w:rsidP="00555F3D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Fiscalicé desplazamiento de personal, de medios logísticos y operativos.</w:t>
            </w:r>
          </w:p>
          <w:p w14:paraId="362C0DCC" w14:textId="4C22154E" w:rsidR="00B75DBF" w:rsidRPr="00C31281" w:rsidRDefault="00B75DBF" w:rsidP="00555F3D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 xml:space="preserve">Aporté en implementar mejoras en el control de acceso </w:t>
            </w:r>
            <w:r w:rsidR="003078DF"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 xml:space="preserve">a condominio, oficinas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y</w:t>
            </w:r>
            <w:r w:rsidR="003078DF"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 xml:space="preserve"> adapté mejoras en el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 xml:space="preserve"> sistema perimetral de vigilancia</w:t>
            </w:r>
            <w:r w:rsidR="003078DF"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 xml:space="preserve"> de estos.</w:t>
            </w:r>
          </w:p>
          <w:p w14:paraId="73F5FBAF" w14:textId="71D24312" w:rsidR="00B75DBF" w:rsidRPr="00C31281" w:rsidRDefault="00B75DBF" w:rsidP="00555F3D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Dirigí capacitaciones en seguridad patrimonial y uso correcto</w:t>
            </w:r>
            <w:r w:rsidRPr="00C31281">
              <w:rPr>
                <w:rFonts w:ascii="Arial" w:hAnsi="Arial" w:cs="Arial"/>
                <w:spacing w:val="-20"/>
                <w:w w:val="99"/>
                <w:sz w:val="24"/>
                <w:szCs w:val="24"/>
                <w:lang w:val="es-ES_tradnl"/>
              </w:rPr>
              <w:t xml:space="preserve">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de recursos.</w:t>
            </w:r>
          </w:p>
          <w:p w14:paraId="7B544FDB" w14:textId="77777777" w:rsidR="009126F4" w:rsidRPr="00C31281" w:rsidRDefault="009126F4" w:rsidP="006078EA">
            <w:pPr>
              <w:pStyle w:val="NormalWeb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/>
                <w:color w:val="auto"/>
                <w:sz w:val="8"/>
                <w:szCs w:val="8"/>
              </w:rPr>
            </w:pPr>
          </w:p>
          <w:p w14:paraId="4279A6F2" w14:textId="3412A131" w:rsidR="003078DF" w:rsidRPr="004D32B1" w:rsidRDefault="004E388E" w:rsidP="004D32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</w:pPr>
            <w:r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Jefe de </w:t>
            </w:r>
            <w:r w:rsidR="004B6A60" w:rsidRPr="00C3128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>Oficina de Seguridad</w:t>
            </w:r>
            <w:r w:rsidR="004D32B1">
              <w:rPr>
                <w:rFonts w:ascii="Arial" w:eastAsiaTheme="minorEastAsia" w:hAnsi="Arial" w:cs="Arial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Ejército de Chile, </w:t>
            </w:r>
            <w:r w:rsidR="008364D9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Regimiento Logístico del </w:t>
            </w:r>
            <w:r w:rsidR="003078DF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Ejército</w:t>
            </w:r>
            <w:r w:rsidR="008364D9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proofErr w:type="spellStart"/>
            <w:r w:rsidR="008364D9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>Nº3</w:t>
            </w:r>
            <w:proofErr w:type="spellEnd"/>
            <w:r w:rsidR="008364D9" w:rsidRPr="00C3128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“Limache”</w:t>
            </w:r>
            <w:r w:rsidR="004D32B1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 </w:t>
            </w:r>
            <w:r w:rsidR="004D32B1" w:rsidRPr="00E562E0">
              <w:rPr>
                <w:rFonts w:ascii="Arial" w:eastAsiaTheme="minorEastAsia" w:hAnsi="Arial" w:cs="Arial"/>
                <w:b w:val="0"/>
                <w:bCs w:val="0"/>
                <w:color w:val="auto"/>
                <w:spacing w:val="-16"/>
                <w:lang w:eastAsia="en-US"/>
              </w:rPr>
              <w:t xml:space="preserve">| </w:t>
            </w:r>
            <w:r w:rsidR="003078DF" w:rsidRPr="00555F3D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</w:rPr>
              <w:t xml:space="preserve">Ene. 2007- </w:t>
            </w:r>
            <w:proofErr w:type="gramStart"/>
            <w:r w:rsidR="003078DF" w:rsidRPr="00555F3D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</w:rPr>
              <w:t>Jul.</w:t>
            </w:r>
            <w:proofErr w:type="gramEnd"/>
            <w:r w:rsidR="003078DF" w:rsidRPr="00555F3D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</w:rPr>
              <w:t xml:space="preserve"> 2007</w:t>
            </w:r>
          </w:p>
          <w:p w14:paraId="6B997F1A" w14:textId="77777777" w:rsidR="00F176C0" w:rsidRDefault="00555F3D" w:rsidP="00F176C0">
            <w:pPr>
              <w:pStyle w:val="Prrafodelista"/>
              <w:numPr>
                <w:ilvl w:val="0"/>
                <w:numId w:val="1"/>
              </w:numPr>
              <w:pBdr>
                <w:bottom w:val="single" w:sz="12" w:space="1" w:color="2C7FCE" w:themeColor="text2" w:themeTint="99"/>
              </w:pBd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0"/>
                <w:w w:val="99"/>
                <w:sz w:val="24"/>
                <w:szCs w:val="24"/>
                <w:lang w:val="es-ES_tradnl"/>
              </w:rPr>
            </w:pPr>
            <w:r w:rsidRPr="00555F3D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Lideré equipo de trabajo, de 4 personas.</w:t>
            </w:r>
          </w:p>
          <w:p w14:paraId="26E4B3EC" w14:textId="31D5A14B" w:rsidR="00555F3D" w:rsidRPr="00F176C0" w:rsidRDefault="00555F3D" w:rsidP="00F176C0">
            <w:pPr>
              <w:pStyle w:val="Prrafodelista"/>
              <w:numPr>
                <w:ilvl w:val="0"/>
                <w:numId w:val="1"/>
              </w:numPr>
              <w:pBdr>
                <w:bottom w:val="single" w:sz="12" w:space="1" w:color="2C7FCE" w:themeColor="text2" w:themeTint="99"/>
              </w:pBdr>
              <w:tabs>
                <w:tab w:val="clear" w:pos="720"/>
              </w:tabs>
              <w:ind w:left="173" w:hanging="17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</w:pPr>
            <w:r w:rsidRPr="00F176C0"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24"/>
                <w:szCs w:val="24"/>
                <w:lang w:val="es-ES_tradnl"/>
              </w:rPr>
              <w:t>Planifiqué, coordiné y supervisé procesos u funcionamiento de seguridad personal, documentación, áreas sensibles e infraestructura.</w:t>
            </w:r>
          </w:p>
          <w:bookmarkEnd w:id="12"/>
          <w:p w14:paraId="7AD32BBD" w14:textId="77777777" w:rsidR="00EA1ED0" w:rsidRPr="00555F3D" w:rsidRDefault="00EA1ED0" w:rsidP="00A159B3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20"/>
                <w:w w:val="99"/>
                <w:sz w:val="8"/>
                <w:szCs w:val="8"/>
                <w:lang w:val="es-ES_tradnl"/>
              </w:rPr>
            </w:pPr>
          </w:p>
          <w:p w14:paraId="6C886DD5" w14:textId="498E800C" w:rsidR="009126F4" w:rsidRPr="00C31281" w:rsidRDefault="001C0FC3" w:rsidP="00A159B3">
            <w:pPr>
              <w:pBdr>
                <w:bottom w:val="single" w:sz="12" w:space="1" w:color="2C7FCE" w:themeColor="text2" w:themeTint="99"/>
              </w:pBd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</w:pPr>
            <w:bookmarkStart w:id="14" w:name="_Hlk205079164"/>
            <w:r w:rsidRPr="00C31281">
              <w:rPr>
                <w:rStyle w:val="Textoennegrita"/>
                <w:rFonts w:ascii="Arial" w:hAnsi="Arial" w:cs="Arial"/>
                <w:b/>
                <w:bCs/>
                <w:color w:val="156082" w:themeColor="accent1"/>
                <w:spacing w:val="-16"/>
                <w:sz w:val="24"/>
                <w:szCs w:val="24"/>
                <w:lang w:val="es-ES_tradnl"/>
              </w:rPr>
              <w:t>DISTINCIONES Y RECONOCIMIENTOS</w:t>
            </w:r>
          </w:p>
          <w:p w14:paraId="48EA6629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212" w:hanging="2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  <w:t>R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econocimiento Institucional, por gestión de feria de beneficios y convenios para el Ejército y sus familias, Iquique, 2019 - 2023. </w:t>
            </w:r>
          </w:p>
          <w:p w14:paraId="635E0E61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212" w:hanging="2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Mención honorífica Ministerio de Cultura, las Artes y el Patrimonio, por apoyo en la preservación de la ex Oficina Salitrera Humberstone, Iquique, 2018.</w:t>
            </w:r>
          </w:p>
          <w:p w14:paraId="2A5A9720" w14:textId="77777777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212" w:hanging="2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Condecoración Ministerio de Defensa, entrega de Medalla Bicentenario, por apoyo post terremoto </w:t>
            </w:r>
            <w:proofErr w:type="spellStart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27F</w:t>
            </w:r>
            <w:proofErr w:type="spellEnd"/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, Santiago, 2011. </w:t>
            </w:r>
          </w:p>
          <w:p w14:paraId="70647213" w14:textId="42AAAFC1" w:rsidR="009126F4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212" w:hanging="2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Reconocimiento Institucional </w:t>
            </w:r>
            <w:r w:rsidR="00F127F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e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I. Municipalidad de Melipilla, por lidera</w:t>
            </w:r>
            <w:r w:rsidR="0083192D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brigada de refuerzos </w:t>
            </w:r>
            <w:r w:rsidR="00F127F5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de CONAF,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Melipilla, 2005.</w:t>
            </w:r>
          </w:p>
          <w:p w14:paraId="58793FBB" w14:textId="634E4567" w:rsidR="00B7547F" w:rsidRPr="00C31281" w:rsidRDefault="009126F4" w:rsidP="006078EA">
            <w:pPr>
              <w:pStyle w:val="Prrafodelista"/>
              <w:numPr>
                <w:ilvl w:val="0"/>
                <w:numId w:val="1"/>
              </w:numPr>
              <w:tabs>
                <w:tab w:val="clear" w:pos="720"/>
              </w:tabs>
              <w:ind w:left="212" w:hanging="2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</w:pP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Reconocimiento Institucional y</w:t>
            </w:r>
            <w:r w:rsidR="00286CD9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del Hospital Sotero del Río, por </w:t>
            </w:r>
            <w:r w:rsidR="0083192D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liderar apoyo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 xml:space="preserve"> en la construcción de Escuela para </w:t>
            </w:r>
            <w:r w:rsidR="00291949"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N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6"/>
                <w:sz w:val="24"/>
                <w:szCs w:val="24"/>
                <w:lang w:val="es-ES_tradnl"/>
              </w:rPr>
              <w:t>iños con enfermedades terminales y crónicos, Santiago, 2004</w:t>
            </w:r>
            <w:r w:rsidRPr="00C31281">
              <w:rPr>
                <w:rFonts w:ascii="Arial" w:hAnsi="Arial" w:cs="Arial"/>
                <w:b w:val="0"/>
                <w:bCs w:val="0"/>
                <w:color w:val="auto"/>
                <w:spacing w:val="-10"/>
                <w:sz w:val="24"/>
                <w:szCs w:val="24"/>
                <w:lang w:val="es-ES_tradnl"/>
              </w:rPr>
              <w:t>.</w:t>
            </w:r>
            <w:bookmarkEnd w:id="14"/>
          </w:p>
        </w:tc>
      </w:tr>
    </w:tbl>
    <w:p w14:paraId="368E4AF6" w14:textId="42B376AB" w:rsidR="009126F4" w:rsidRPr="00C31281" w:rsidRDefault="009126F4" w:rsidP="006078EA">
      <w:pPr>
        <w:spacing w:after="0" w:line="240" w:lineRule="auto"/>
        <w:rPr>
          <w:lang w:val="es-ES_tradnl"/>
        </w:rPr>
      </w:pPr>
    </w:p>
    <w:sectPr w:rsidR="009126F4" w:rsidRPr="00C31281" w:rsidSect="00186031">
      <w:footerReference w:type="default" r:id="rId20"/>
      <w:pgSz w:w="12240" w:h="20160" w:code="5"/>
      <w:pgMar w:top="709" w:right="720" w:bottom="567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F455" w14:textId="77777777" w:rsidR="0083195E" w:rsidRDefault="0083195E">
      <w:pPr>
        <w:spacing w:after="0" w:line="240" w:lineRule="auto"/>
      </w:pPr>
      <w:r>
        <w:separator/>
      </w:r>
    </w:p>
  </w:endnote>
  <w:endnote w:type="continuationSeparator" w:id="0">
    <w:p w14:paraId="4EA7F1CE" w14:textId="77777777" w:rsidR="0083195E" w:rsidRDefault="0083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7ED4" w14:textId="77777777" w:rsidR="000C1F48" w:rsidRDefault="000C1F48" w:rsidP="00FA7A5E">
    <w:pPr>
      <w:pStyle w:val="Piedepgina"/>
      <w:ind w:right="567"/>
      <w:jc w:val="right"/>
    </w:pPr>
  </w:p>
  <w:p w14:paraId="7EC64695" w14:textId="77777777" w:rsidR="000C1F48" w:rsidRDefault="000C1F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CAE2" w14:textId="77777777" w:rsidR="0083195E" w:rsidRDefault="0083195E">
      <w:pPr>
        <w:spacing w:after="0" w:line="240" w:lineRule="auto"/>
      </w:pPr>
      <w:r>
        <w:separator/>
      </w:r>
    </w:p>
  </w:footnote>
  <w:footnote w:type="continuationSeparator" w:id="0">
    <w:p w14:paraId="3CF2D070" w14:textId="77777777" w:rsidR="0083195E" w:rsidRDefault="0083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1D8A"/>
    <w:multiLevelType w:val="multilevel"/>
    <w:tmpl w:val="FBD4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A672D"/>
    <w:multiLevelType w:val="multilevel"/>
    <w:tmpl w:val="E942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C03CC"/>
    <w:multiLevelType w:val="multilevel"/>
    <w:tmpl w:val="B86A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33DEB"/>
    <w:multiLevelType w:val="hybridMultilevel"/>
    <w:tmpl w:val="2D8E0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D38DA"/>
    <w:multiLevelType w:val="multilevel"/>
    <w:tmpl w:val="9B4C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47F93"/>
    <w:multiLevelType w:val="multilevel"/>
    <w:tmpl w:val="4C2206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CA440B"/>
    <w:multiLevelType w:val="multilevel"/>
    <w:tmpl w:val="B9D6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082FF1"/>
    <w:multiLevelType w:val="multilevel"/>
    <w:tmpl w:val="C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05A04"/>
    <w:multiLevelType w:val="multilevel"/>
    <w:tmpl w:val="162E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86D97"/>
    <w:multiLevelType w:val="multilevel"/>
    <w:tmpl w:val="F6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33E16"/>
    <w:multiLevelType w:val="hybridMultilevel"/>
    <w:tmpl w:val="20526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514F2"/>
    <w:multiLevelType w:val="multilevel"/>
    <w:tmpl w:val="8238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829104">
    <w:abstractNumId w:val="6"/>
  </w:num>
  <w:num w:numId="2" w16cid:durableId="1227644113">
    <w:abstractNumId w:val="7"/>
  </w:num>
  <w:num w:numId="3" w16cid:durableId="1514608716">
    <w:abstractNumId w:val="8"/>
  </w:num>
  <w:num w:numId="4" w16cid:durableId="588579399">
    <w:abstractNumId w:val="2"/>
  </w:num>
  <w:num w:numId="5" w16cid:durableId="325743785">
    <w:abstractNumId w:val="11"/>
  </w:num>
  <w:num w:numId="6" w16cid:durableId="1263562645">
    <w:abstractNumId w:val="1"/>
  </w:num>
  <w:num w:numId="7" w16cid:durableId="243145155">
    <w:abstractNumId w:val="9"/>
  </w:num>
  <w:num w:numId="8" w16cid:durableId="2138791405">
    <w:abstractNumId w:val="5"/>
  </w:num>
  <w:num w:numId="9" w16cid:durableId="154225825">
    <w:abstractNumId w:val="10"/>
  </w:num>
  <w:num w:numId="10" w16cid:durableId="334308088">
    <w:abstractNumId w:val="3"/>
  </w:num>
  <w:num w:numId="11" w16cid:durableId="1026371160">
    <w:abstractNumId w:val="4"/>
  </w:num>
  <w:num w:numId="12" w16cid:durableId="883908019">
    <w:abstractNumId w:val="0"/>
  </w:num>
  <w:num w:numId="13" w16cid:durableId="13772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BF"/>
    <w:rsid w:val="00001106"/>
    <w:rsid w:val="00031264"/>
    <w:rsid w:val="00031432"/>
    <w:rsid w:val="00032938"/>
    <w:rsid w:val="00032C28"/>
    <w:rsid w:val="00035C3F"/>
    <w:rsid w:val="0004062C"/>
    <w:rsid w:val="00045916"/>
    <w:rsid w:val="00046353"/>
    <w:rsid w:val="00046B19"/>
    <w:rsid w:val="00054756"/>
    <w:rsid w:val="00054CF4"/>
    <w:rsid w:val="00076BC0"/>
    <w:rsid w:val="00081683"/>
    <w:rsid w:val="000919E6"/>
    <w:rsid w:val="000B0CEB"/>
    <w:rsid w:val="000C18A0"/>
    <w:rsid w:val="000C1F48"/>
    <w:rsid w:val="000C6F6A"/>
    <w:rsid w:val="000D0673"/>
    <w:rsid w:val="000E2958"/>
    <w:rsid w:val="000F62C4"/>
    <w:rsid w:val="00103F58"/>
    <w:rsid w:val="001051FD"/>
    <w:rsid w:val="001170AF"/>
    <w:rsid w:val="00117959"/>
    <w:rsid w:val="00123F40"/>
    <w:rsid w:val="00132826"/>
    <w:rsid w:val="00133C8A"/>
    <w:rsid w:val="00135BB6"/>
    <w:rsid w:val="00137A8D"/>
    <w:rsid w:val="00151E0E"/>
    <w:rsid w:val="00154DF0"/>
    <w:rsid w:val="0015738B"/>
    <w:rsid w:val="00161AB1"/>
    <w:rsid w:val="00166784"/>
    <w:rsid w:val="0017224F"/>
    <w:rsid w:val="00177B40"/>
    <w:rsid w:val="00177C88"/>
    <w:rsid w:val="00177E94"/>
    <w:rsid w:val="00183BB4"/>
    <w:rsid w:val="001849D7"/>
    <w:rsid w:val="00186031"/>
    <w:rsid w:val="001937EC"/>
    <w:rsid w:val="00197D36"/>
    <w:rsid w:val="001A1680"/>
    <w:rsid w:val="001A7CF4"/>
    <w:rsid w:val="001B6CB5"/>
    <w:rsid w:val="001C0FC3"/>
    <w:rsid w:val="001D23B9"/>
    <w:rsid w:val="001D518F"/>
    <w:rsid w:val="001D62A1"/>
    <w:rsid w:val="001D7D05"/>
    <w:rsid w:val="001E4DB5"/>
    <w:rsid w:val="001F3FB8"/>
    <w:rsid w:val="001F622E"/>
    <w:rsid w:val="00200BE1"/>
    <w:rsid w:val="002010B4"/>
    <w:rsid w:val="00213068"/>
    <w:rsid w:val="002136F1"/>
    <w:rsid w:val="002155B5"/>
    <w:rsid w:val="00215636"/>
    <w:rsid w:val="00217194"/>
    <w:rsid w:val="00223F3A"/>
    <w:rsid w:val="00225779"/>
    <w:rsid w:val="002344CF"/>
    <w:rsid w:val="00236A1A"/>
    <w:rsid w:val="002401B5"/>
    <w:rsid w:val="0025744E"/>
    <w:rsid w:val="0025785D"/>
    <w:rsid w:val="0026133C"/>
    <w:rsid w:val="0026478B"/>
    <w:rsid w:val="002650DF"/>
    <w:rsid w:val="0027580B"/>
    <w:rsid w:val="00277B9C"/>
    <w:rsid w:val="0028018B"/>
    <w:rsid w:val="00286CD9"/>
    <w:rsid w:val="00291949"/>
    <w:rsid w:val="002A02F8"/>
    <w:rsid w:val="002A4DD5"/>
    <w:rsid w:val="002A50E8"/>
    <w:rsid w:val="002A5327"/>
    <w:rsid w:val="002D4164"/>
    <w:rsid w:val="002D4F46"/>
    <w:rsid w:val="002D6C5E"/>
    <w:rsid w:val="002E1202"/>
    <w:rsid w:val="002E1A45"/>
    <w:rsid w:val="002E2492"/>
    <w:rsid w:val="002E502D"/>
    <w:rsid w:val="002E7738"/>
    <w:rsid w:val="002F1A74"/>
    <w:rsid w:val="0030233D"/>
    <w:rsid w:val="003078DF"/>
    <w:rsid w:val="00312E8A"/>
    <w:rsid w:val="00312F1B"/>
    <w:rsid w:val="00314EEF"/>
    <w:rsid w:val="00315C66"/>
    <w:rsid w:val="00320FAD"/>
    <w:rsid w:val="00321CD3"/>
    <w:rsid w:val="003326CD"/>
    <w:rsid w:val="003411F6"/>
    <w:rsid w:val="00347E25"/>
    <w:rsid w:val="00350AFE"/>
    <w:rsid w:val="003606D9"/>
    <w:rsid w:val="0037170B"/>
    <w:rsid w:val="00374B52"/>
    <w:rsid w:val="003848C9"/>
    <w:rsid w:val="00394FF4"/>
    <w:rsid w:val="003A4B61"/>
    <w:rsid w:val="003B1D2B"/>
    <w:rsid w:val="003C24F7"/>
    <w:rsid w:val="003C5F41"/>
    <w:rsid w:val="003D4C5B"/>
    <w:rsid w:val="003D7F01"/>
    <w:rsid w:val="003E56AF"/>
    <w:rsid w:val="003F2EAF"/>
    <w:rsid w:val="00401D1F"/>
    <w:rsid w:val="00411D48"/>
    <w:rsid w:val="00412905"/>
    <w:rsid w:val="0041405D"/>
    <w:rsid w:val="00415DC5"/>
    <w:rsid w:val="00416628"/>
    <w:rsid w:val="00421486"/>
    <w:rsid w:val="00442060"/>
    <w:rsid w:val="00450DD2"/>
    <w:rsid w:val="00457F1A"/>
    <w:rsid w:val="0046466B"/>
    <w:rsid w:val="004653E2"/>
    <w:rsid w:val="00475DC4"/>
    <w:rsid w:val="00485FA3"/>
    <w:rsid w:val="004A1DBB"/>
    <w:rsid w:val="004A3878"/>
    <w:rsid w:val="004A7E5F"/>
    <w:rsid w:val="004B158C"/>
    <w:rsid w:val="004B6A60"/>
    <w:rsid w:val="004C14ED"/>
    <w:rsid w:val="004C3CEE"/>
    <w:rsid w:val="004C7D55"/>
    <w:rsid w:val="004D32B1"/>
    <w:rsid w:val="004E1285"/>
    <w:rsid w:val="004E388E"/>
    <w:rsid w:val="004E7363"/>
    <w:rsid w:val="004F1F7E"/>
    <w:rsid w:val="004F65EA"/>
    <w:rsid w:val="005114F6"/>
    <w:rsid w:val="00516421"/>
    <w:rsid w:val="00522831"/>
    <w:rsid w:val="0053545A"/>
    <w:rsid w:val="00546926"/>
    <w:rsid w:val="00546CC8"/>
    <w:rsid w:val="00553457"/>
    <w:rsid w:val="00555F3D"/>
    <w:rsid w:val="0055726F"/>
    <w:rsid w:val="005574FE"/>
    <w:rsid w:val="00564226"/>
    <w:rsid w:val="00564B55"/>
    <w:rsid w:val="00565BDB"/>
    <w:rsid w:val="00570451"/>
    <w:rsid w:val="00590F07"/>
    <w:rsid w:val="00593BB2"/>
    <w:rsid w:val="00595602"/>
    <w:rsid w:val="005A3E01"/>
    <w:rsid w:val="005A5D7E"/>
    <w:rsid w:val="005B3034"/>
    <w:rsid w:val="005B49A4"/>
    <w:rsid w:val="005B5E61"/>
    <w:rsid w:val="005C4615"/>
    <w:rsid w:val="005D330B"/>
    <w:rsid w:val="005E24CD"/>
    <w:rsid w:val="005F28CE"/>
    <w:rsid w:val="00601E61"/>
    <w:rsid w:val="00604211"/>
    <w:rsid w:val="00604944"/>
    <w:rsid w:val="006063DD"/>
    <w:rsid w:val="006078EA"/>
    <w:rsid w:val="0061693B"/>
    <w:rsid w:val="00616ED8"/>
    <w:rsid w:val="00631E56"/>
    <w:rsid w:val="006520BF"/>
    <w:rsid w:val="006561EE"/>
    <w:rsid w:val="00664FF4"/>
    <w:rsid w:val="00681B92"/>
    <w:rsid w:val="00683DF7"/>
    <w:rsid w:val="00692467"/>
    <w:rsid w:val="006937AC"/>
    <w:rsid w:val="006A1961"/>
    <w:rsid w:val="006A3F19"/>
    <w:rsid w:val="006B0510"/>
    <w:rsid w:val="006B6D24"/>
    <w:rsid w:val="006C4F98"/>
    <w:rsid w:val="006E3C9E"/>
    <w:rsid w:val="006E6DA3"/>
    <w:rsid w:val="006F2846"/>
    <w:rsid w:val="006F7428"/>
    <w:rsid w:val="00700A4C"/>
    <w:rsid w:val="00702AF7"/>
    <w:rsid w:val="00707B27"/>
    <w:rsid w:val="00713DC5"/>
    <w:rsid w:val="00720B98"/>
    <w:rsid w:val="007214F7"/>
    <w:rsid w:val="00732A43"/>
    <w:rsid w:val="00740406"/>
    <w:rsid w:val="0074705B"/>
    <w:rsid w:val="00751BB7"/>
    <w:rsid w:val="00755CA0"/>
    <w:rsid w:val="00760C5B"/>
    <w:rsid w:val="00766FA2"/>
    <w:rsid w:val="007672C2"/>
    <w:rsid w:val="0077434D"/>
    <w:rsid w:val="00796B4C"/>
    <w:rsid w:val="007B1CC9"/>
    <w:rsid w:val="007B3E32"/>
    <w:rsid w:val="007B4674"/>
    <w:rsid w:val="007C268A"/>
    <w:rsid w:val="007C6AA4"/>
    <w:rsid w:val="007C7819"/>
    <w:rsid w:val="007D2444"/>
    <w:rsid w:val="007D2662"/>
    <w:rsid w:val="007D3357"/>
    <w:rsid w:val="007D4089"/>
    <w:rsid w:val="007D4F28"/>
    <w:rsid w:val="007E025E"/>
    <w:rsid w:val="007E230F"/>
    <w:rsid w:val="007E7FDC"/>
    <w:rsid w:val="007F5BD4"/>
    <w:rsid w:val="007F6628"/>
    <w:rsid w:val="00800865"/>
    <w:rsid w:val="00801D3C"/>
    <w:rsid w:val="00805474"/>
    <w:rsid w:val="00806BA4"/>
    <w:rsid w:val="00807F15"/>
    <w:rsid w:val="00812806"/>
    <w:rsid w:val="00816413"/>
    <w:rsid w:val="00817E72"/>
    <w:rsid w:val="00823F76"/>
    <w:rsid w:val="00826AD8"/>
    <w:rsid w:val="0083192D"/>
    <w:rsid w:val="0083195E"/>
    <w:rsid w:val="008357AE"/>
    <w:rsid w:val="008364D9"/>
    <w:rsid w:val="00836EB4"/>
    <w:rsid w:val="0084009D"/>
    <w:rsid w:val="00850420"/>
    <w:rsid w:val="008547E1"/>
    <w:rsid w:val="00873D0A"/>
    <w:rsid w:val="0087749D"/>
    <w:rsid w:val="00877B7E"/>
    <w:rsid w:val="00890128"/>
    <w:rsid w:val="0089522B"/>
    <w:rsid w:val="008A0A35"/>
    <w:rsid w:val="008B7561"/>
    <w:rsid w:val="008C6809"/>
    <w:rsid w:val="008D2D7A"/>
    <w:rsid w:val="008D4E00"/>
    <w:rsid w:val="008D6E95"/>
    <w:rsid w:val="008E5DCE"/>
    <w:rsid w:val="008F0E16"/>
    <w:rsid w:val="008F17B2"/>
    <w:rsid w:val="00902217"/>
    <w:rsid w:val="009042D3"/>
    <w:rsid w:val="009126F4"/>
    <w:rsid w:val="00921A3F"/>
    <w:rsid w:val="009240B9"/>
    <w:rsid w:val="0092676B"/>
    <w:rsid w:val="0092768D"/>
    <w:rsid w:val="0093045B"/>
    <w:rsid w:val="00936E9D"/>
    <w:rsid w:val="00941A6A"/>
    <w:rsid w:val="00941C00"/>
    <w:rsid w:val="00943521"/>
    <w:rsid w:val="00943C3D"/>
    <w:rsid w:val="00946DFC"/>
    <w:rsid w:val="0095233C"/>
    <w:rsid w:val="00966495"/>
    <w:rsid w:val="009664CA"/>
    <w:rsid w:val="00973D82"/>
    <w:rsid w:val="0099397D"/>
    <w:rsid w:val="009967C9"/>
    <w:rsid w:val="009A4B93"/>
    <w:rsid w:val="009B03A7"/>
    <w:rsid w:val="009C11E2"/>
    <w:rsid w:val="009C4BAE"/>
    <w:rsid w:val="009C5BC9"/>
    <w:rsid w:val="009D47F8"/>
    <w:rsid w:val="009E06C8"/>
    <w:rsid w:val="009E292E"/>
    <w:rsid w:val="009E4F0D"/>
    <w:rsid w:val="009E6631"/>
    <w:rsid w:val="009F372F"/>
    <w:rsid w:val="009F3EEF"/>
    <w:rsid w:val="00A00252"/>
    <w:rsid w:val="00A0741C"/>
    <w:rsid w:val="00A10CD8"/>
    <w:rsid w:val="00A159B3"/>
    <w:rsid w:val="00A23A6F"/>
    <w:rsid w:val="00A4777F"/>
    <w:rsid w:val="00A512AF"/>
    <w:rsid w:val="00A71772"/>
    <w:rsid w:val="00A77DD7"/>
    <w:rsid w:val="00A90CDD"/>
    <w:rsid w:val="00A916FD"/>
    <w:rsid w:val="00A93303"/>
    <w:rsid w:val="00AA243C"/>
    <w:rsid w:val="00AA5E23"/>
    <w:rsid w:val="00AA5E79"/>
    <w:rsid w:val="00AA7EF6"/>
    <w:rsid w:val="00AB3DBA"/>
    <w:rsid w:val="00AB77B3"/>
    <w:rsid w:val="00AC1391"/>
    <w:rsid w:val="00AD12ED"/>
    <w:rsid w:val="00AE45E0"/>
    <w:rsid w:val="00AF0E56"/>
    <w:rsid w:val="00AF1A56"/>
    <w:rsid w:val="00AF2C0C"/>
    <w:rsid w:val="00B00E80"/>
    <w:rsid w:val="00B061E5"/>
    <w:rsid w:val="00B12BA8"/>
    <w:rsid w:val="00B159AA"/>
    <w:rsid w:val="00B2164E"/>
    <w:rsid w:val="00B2211F"/>
    <w:rsid w:val="00B349AB"/>
    <w:rsid w:val="00B37507"/>
    <w:rsid w:val="00B40669"/>
    <w:rsid w:val="00B47CD2"/>
    <w:rsid w:val="00B47ED1"/>
    <w:rsid w:val="00B519E4"/>
    <w:rsid w:val="00B56BC7"/>
    <w:rsid w:val="00B6095B"/>
    <w:rsid w:val="00B70B59"/>
    <w:rsid w:val="00B70F4C"/>
    <w:rsid w:val="00B7547F"/>
    <w:rsid w:val="00B75DBF"/>
    <w:rsid w:val="00B8242C"/>
    <w:rsid w:val="00B82A14"/>
    <w:rsid w:val="00B83DCB"/>
    <w:rsid w:val="00B9063C"/>
    <w:rsid w:val="00B92CBE"/>
    <w:rsid w:val="00B92CF4"/>
    <w:rsid w:val="00B941DA"/>
    <w:rsid w:val="00B9709B"/>
    <w:rsid w:val="00B972E5"/>
    <w:rsid w:val="00B978F0"/>
    <w:rsid w:val="00BA060F"/>
    <w:rsid w:val="00BA2A3D"/>
    <w:rsid w:val="00BA41AA"/>
    <w:rsid w:val="00BB008A"/>
    <w:rsid w:val="00BB4A86"/>
    <w:rsid w:val="00BB539D"/>
    <w:rsid w:val="00BC20A0"/>
    <w:rsid w:val="00BD5D84"/>
    <w:rsid w:val="00BD6A9F"/>
    <w:rsid w:val="00BE0836"/>
    <w:rsid w:val="00C22C72"/>
    <w:rsid w:val="00C26B97"/>
    <w:rsid w:val="00C30746"/>
    <w:rsid w:val="00C31281"/>
    <w:rsid w:val="00C31ACE"/>
    <w:rsid w:val="00C40377"/>
    <w:rsid w:val="00C53113"/>
    <w:rsid w:val="00C563E1"/>
    <w:rsid w:val="00C63345"/>
    <w:rsid w:val="00C725B6"/>
    <w:rsid w:val="00C74531"/>
    <w:rsid w:val="00C74A70"/>
    <w:rsid w:val="00C77C78"/>
    <w:rsid w:val="00C829FB"/>
    <w:rsid w:val="00C839E0"/>
    <w:rsid w:val="00C84EEE"/>
    <w:rsid w:val="00C91D38"/>
    <w:rsid w:val="00C92A8D"/>
    <w:rsid w:val="00C9535A"/>
    <w:rsid w:val="00C97D09"/>
    <w:rsid w:val="00CA6EE4"/>
    <w:rsid w:val="00CB1C28"/>
    <w:rsid w:val="00CB22B0"/>
    <w:rsid w:val="00CB4CAB"/>
    <w:rsid w:val="00CB5175"/>
    <w:rsid w:val="00CC6A20"/>
    <w:rsid w:val="00CD5C59"/>
    <w:rsid w:val="00CF2905"/>
    <w:rsid w:val="00CF3AF7"/>
    <w:rsid w:val="00CF4457"/>
    <w:rsid w:val="00D00E0E"/>
    <w:rsid w:val="00D01CF8"/>
    <w:rsid w:val="00D03A7E"/>
    <w:rsid w:val="00D11FA9"/>
    <w:rsid w:val="00D12241"/>
    <w:rsid w:val="00D138BF"/>
    <w:rsid w:val="00D146A1"/>
    <w:rsid w:val="00D15E97"/>
    <w:rsid w:val="00D17E76"/>
    <w:rsid w:val="00D2236D"/>
    <w:rsid w:val="00D23ACF"/>
    <w:rsid w:val="00D26956"/>
    <w:rsid w:val="00D347C4"/>
    <w:rsid w:val="00D34EBC"/>
    <w:rsid w:val="00D35441"/>
    <w:rsid w:val="00D66EE0"/>
    <w:rsid w:val="00D704D0"/>
    <w:rsid w:val="00D710AE"/>
    <w:rsid w:val="00D74277"/>
    <w:rsid w:val="00DA006E"/>
    <w:rsid w:val="00DA1B9A"/>
    <w:rsid w:val="00DA1D82"/>
    <w:rsid w:val="00DA40FC"/>
    <w:rsid w:val="00DA54B6"/>
    <w:rsid w:val="00DA6A48"/>
    <w:rsid w:val="00DB4BD1"/>
    <w:rsid w:val="00DB5A5E"/>
    <w:rsid w:val="00DC1909"/>
    <w:rsid w:val="00DC1A27"/>
    <w:rsid w:val="00DC63CA"/>
    <w:rsid w:val="00DD229B"/>
    <w:rsid w:val="00DD69B7"/>
    <w:rsid w:val="00DE1D9E"/>
    <w:rsid w:val="00DE395C"/>
    <w:rsid w:val="00DE6A81"/>
    <w:rsid w:val="00DE758A"/>
    <w:rsid w:val="00DF0C11"/>
    <w:rsid w:val="00E030DA"/>
    <w:rsid w:val="00E07A23"/>
    <w:rsid w:val="00E2435B"/>
    <w:rsid w:val="00E26B0B"/>
    <w:rsid w:val="00E304E5"/>
    <w:rsid w:val="00E31E22"/>
    <w:rsid w:val="00E330F0"/>
    <w:rsid w:val="00E52168"/>
    <w:rsid w:val="00E67D8D"/>
    <w:rsid w:val="00E80731"/>
    <w:rsid w:val="00E83A41"/>
    <w:rsid w:val="00E91798"/>
    <w:rsid w:val="00E92048"/>
    <w:rsid w:val="00E930F3"/>
    <w:rsid w:val="00E95E42"/>
    <w:rsid w:val="00EA1ED0"/>
    <w:rsid w:val="00EA6D9B"/>
    <w:rsid w:val="00EB1703"/>
    <w:rsid w:val="00EB2BDE"/>
    <w:rsid w:val="00EB2F1A"/>
    <w:rsid w:val="00EB57FA"/>
    <w:rsid w:val="00EB74E1"/>
    <w:rsid w:val="00EC01BB"/>
    <w:rsid w:val="00EC5910"/>
    <w:rsid w:val="00EC79F4"/>
    <w:rsid w:val="00ED49DA"/>
    <w:rsid w:val="00ED5009"/>
    <w:rsid w:val="00ED651C"/>
    <w:rsid w:val="00EE024F"/>
    <w:rsid w:val="00EF38BF"/>
    <w:rsid w:val="00EF410F"/>
    <w:rsid w:val="00EF578E"/>
    <w:rsid w:val="00F03022"/>
    <w:rsid w:val="00F037F9"/>
    <w:rsid w:val="00F11B6D"/>
    <w:rsid w:val="00F127F5"/>
    <w:rsid w:val="00F15E45"/>
    <w:rsid w:val="00F176C0"/>
    <w:rsid w:val="00F27A4D"/>
    <w:rsid w:val="00F30574"/>
    <w:rsid w:val="00F31E69"/>
    <w:rsid w:val="00F35001"/>
    <w:rsid w:val="00F400ED"/>
    <w:rsid w:val="00F50927"/>
    <w:rsid w:val="00F52ABA"/>
    <w:rsid w:val="00F568F8"/>
    <w:rsid w:val="00F57D9A"/>
    <w:rsid w:val="00F66E85"/>
    <w:rsid w:val="00F67D5D"/>
    <w:rsid w:val="00F7058A"/>
    <w:rsid w:val="00F7128E"/>
    <w:rsid w:val="00F7153E"/>
    <w:rsid w:val="00F75AF8"/>
    <w:rsid w:val="00F773D5"/>
    <w:rsid w:val="00F85422"/>
    <w:rsid w:val="00F869F6"/>
    <w:rsid w:val="00F90546"/>
    <w:rsid w:val="00F9276C"/>
    <w:rsid w:val="00F97857"/>
    <w:rsid w:val="00FA4DFC"/>
    <w:rsid w:val="00FB0C34"/>
    <w:rsid w:val="00FB114C"/>
    <w:rsid w:val="00FB508C"/>
    <w:rsid w:val="00FC0FB7"/>
    <w:rsid w:val="00FC2334"/>
    <w:rsid w:val="00FC398F"/>
    <w:rsid w:val="00FC43AA"/>
    <w:rsid w:val="00FC779F"/>
    <w:rsid w:val="00FD1E5E"/>
    <w:rsid w:val="00FD42CA"/>
    <w:rsid w:val="00FD65E0"/>
    <w:rsid w:val="00FF3996"/>
    <w:rsid w:val="00FF3B44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3B385"/>
  <w15:chartTrackingRefBased/>
  <w15:docId w15:val="{0989F4BE-0E96-4C31-A3FD-FCCFC5AA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BF"/>
    <w:rPr>
      <w:rFonts w:eastAsiaTheme="minorEastAsia"/>
      <w:kern w:val="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52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2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2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2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2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2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2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2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2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20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20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20BF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20BF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20BF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20BF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20BF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20BF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20BF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52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20B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52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20BF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52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20BF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520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20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2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20BF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520B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52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0BF"/>
    <w:rPr>
      <w:rFonts w:eastAsiaTheme="minorEastAsia"/>
      <w:kern w:val="0"/>
      <w:lang w:val="en-US"/>
    </w:rPr>
  </w:style>
  <w:style w:type="paragraph" w:styleId="NormalWeb">
    <w:name w:val="Normal (Web)"/>
    <w:basedOn w:val="Normal"/>
    <w:uiPriority w:val="99"/>
    <w:unhideWhenUsed/>
    <w:rsid w:val="00652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6520BF"/>
    <w:rPr>
      <w:b/>
      <w:bCs/>
    </w:rPr>
  </w:style>
  <w:style w:type="character" w:styleId="nfasis">
    <w:name w:val="Emphasis"/>
    <w:basedOn w:val="Fuentedeprrafopredeter"/>
    <w:uiPriority w:val="20"/>
    <w:qFormat/>
    <w:rsid w:val="006520BF"/>
    <w:rPr>
      <w:i/>
      <w:iCs/>
    </w:rPr>
  </w:style>
  <w:style w:type="table" w:styleId="Tablaconcuadrcula5oscura-nfasis5">
    <w:name w:val="Grid Table 5 Dark Accent 5"/>
    <w:basedOn w:val="Tablanormal"/>
    <w:uiPriority w:val="50"/>
    <w:rsid w:val="006520BF"/>
    <w:pPr>
      <w:spacing w:after="0" w:line="240" w:lineRule="auto"/>
    </w:pPr>
    <w:rPr>
      <w:rFonts w:eastAsiaTheme="minorEastAsia"/>
      <w:kern w:val="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C5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910"/>
    <w:rPr>
      <w:rFonts w:eastAsiaTheme="minorEastAsia"/>
      <w:kern w:val="0"/>
      <w:lang w:val="en-US"/>
    </w:rPr>
  </w:style>
  <w:style w:type="character" w:styleId="Hipervnculo">
    <w:name w:val="Hyperlink"/>
    <w:basedOn w:val="Fuentedeprrafopredeter"/>
    <w:uiPriority w:val="99"/>
    <w:unhideWhenUsed/>
    <w:rsid w:val="00F0302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riquedo1980@gmail.com" TargetMode="External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linkedin.com/public-profile/setting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svg"/><Relationship Id="rId19" Type="http://schemas.openxmlformats.org/officeDocument/2006/relationships/hyperlink" Target="https://www.google.com/search?sca_esv=618282510bff2174&amp;cs=0&amp;sxsrf=AE3TifOI8KQaAutAh5rCfl9reKuYtjgvYQ%3A1753933851669&amp;q=Order+Management+System&amp;sa=X&amp;ved=2ahUKEwjDs6HhmOaOAxWOP7kGHRXKKv4QxccNegQIBRAB&amp;mstk=AUtExfCTKe28mI9DEKuOvKHsJoBjgJE_UbvH6Mf7TSbPNmkG2f1z2sIEjpNeJKnjrO77jE4PlF9HFPGN9jk1T4Iilut5OMHYsIU9aVri7RwHBGi-jhKhFEmTepaF0vSYrgdDdW2Z3QJdUgmvE-hD00kuRWz_4iT6Empgqrq85bMy5zcmDLky6uWUZ-ROkmf_toXUcs-o9QD_uToEH3mW5b4i2c9PP0RNIpYNxKRzwv2K-kdEnjZ8zAporMd3exl8EZJItKdaKtgBdw3xRoqjf0uWkJFE&amp;csui=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AB62-B7FF-4454-8AA7-1DE34030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1949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enriquedo1980@gmail.com</dc:creator>
  <cp:keywords/>
  <dc:description/>
  <cp:lastModifiedBy>Enrique Urzúa</cp:lastModifiedBy>
  <cp:revision>8</cp:revision>
  <cp:lastPrinted>2025-08-14T00:22:00Z</cp:lastPrinted>
  <dcterms:created xsi:type="dcterms:W3CDTF">2025-08-12T19:57:00Z</dcterms:created>
  <dcterms:modified xsi:type="dcterms:W3CDTF">2025-08-14T00:26:00Z</dcterms:modified>
</cp:coreProperties>
</file>